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0029" w14:textId="77777777" w:rsidR="0072401A" w:rsidRPr="00C21D10" w:rsidRDefault="0072401A" w:rsidP="0072401A">
      <w:pPr>
        <w:spacing w:after="0" w:line="240" w:lineRule="auto"/>
        <w:ind w:left="5670"/>
        <w:jc w:val="right"/>
        <w:rPr>
          <w:rFonts w:eastAsia="Times New Roman"/>
          <w:b/>
          <w:szCs w:val="24"/>
          <w:lang w:eastAsia="lt-LT"/>
        </w:rPr>
      </w:pPr>
    </w:p>
    <w:p w14:paraId="78976D57" w14:textId="028DE89D" w:rsidR="00FA19EC" w:rsidRPr="0025467E" w:rsidRDefault="00FA19EC" w:rsidP="0025467E">
      <w:pPr>
        <w:pStyle w:val="Header"/>
        <w:spacing w:after="0"/>
        <w:jc w:val="center"/>
        <w:rPr>
          <w:b/>
          <w:sz w:val="22"/>
          <w:szCs w:val="22"/>
        </w:rPr>
      </w:pPr>
      <w:r w:rsidRPr="0025467E">
        <w:rPr>
          <w:b/>
          <w:sz w:val="22"/>
          <w:szCs w:val="22"/>
        </w:rPr>
        <w:t>(</w:t>
      </w:r>
      <w:r w:rsidR="00780633">
        <w:rPr>
          <w:b/>
          <w:sz w:val="22"/>
          <w:szCs w:val="22"/>
        </w:rPr>
        <w:t>D</w:t>
      </w:r>
      <w:r w:rsidRPr="0025467E">
        <w:rPr>
          <w:b/>
          <w:sz w:val="22"/>
          <w:szCs w:val="22"/>
        </w:rPr>
        <w:t>ėl produktų tiekimo pagal Vaisių ir daržovių bei pieno ir pieno produktų vartojimo skatinimo vaikų ugdymo įstaigose programą rekomendacinės</w:t>
      </w:r>
      <w:r w:rsidR="00780633">
        <w:rPr>
          <w:b/>
          <w:sz w:val="22"/>
          <w:szCs w:val="22"/>
        </w:rPr>
        <w:t xml:space="preserve"> pavyzdinės sutarties</w:t>
      </w:r>
      <w:r w:rsidRPr="0025467E">
        <w:rPr>
          <w:b/>
          <w:sz w:val="22"/>
          <w:szCs w:val="22"/>
        </w:rPr>
        <w:t xml:space="preserve"> form</w:t>
      </w:r>
      <w:r w:rsidR="00780633">
        <w:rPr>
          <w:b/>
          <w:sz w:val="22"/>
          <w:szCs w:val="22"/>
        </w:rPr>
        <w:t>a</w:t>
      </w:r>
      <w:r w:rsidRPr="0025467E">
        <w:rPr>
          <w:b/>
          <w:sz w:val="22"/>
          <w:szCs w:val="22"/>
        </w:rPr>
        <w:t>)</w:t>
      </w:r>
    </w:p>
    <w:p w14:paraId="644A8A28" w14:textId="77777777" w:rsidR="00FA19EC" w:rsidRPr="000A6824" w:rsidRDefault="00FA19EC" w:rsidP="00FA19EC">
      <w:pPr>
        <w:pStyle w:val="Header"/>
        <w:jc w:val="center"/>
        <w:rPr>
          <w:b/>
          <w:sz w:val="24"/>
          <w:szCs w:val="24"/>
        </w:rPr>
      </w:pPr>
    </w:p>
    <w:p w14:paraId="1AA2FB92" w14:textId="339504C4" w:rsidR="00FA19EC" w:rsidRDefault="00FA19EC" w:rsidP="00FA19EC">
      <w:pPr>
        <w:pStyle w:val="NoSpacing"/>
        <w:jc w:val="center"/>
        <w:rPr>
          <w:b/>
          <w:szCs w:val="24"/>
        </w:rPr>
      </w:pPr>
      <w:r>
        <w:rPr>
          <w:b/>
          <w:szCs w:val="24"/>
        </w:rPr>
        <w:t>DĖL PRODUKTŲ TIEKIMO PAGAL</w:t>
      </w:r>
      <w:r w:rsidRPr="00AD4432">
        <w:rPr>
          <w:b/>
          <w:szCs w:val="24"/>
        </w:rPr>
        <w:t xml:space="preserve"> </w:t>
      </w:r>
      <w:r w:rsidRPr="008F2D61">
        <w:rPr>
          <w:b/>
          <w:szCs w:val="24"/>
        </w:rPr>
        <w:t xml:space="preserve">VAISIŲ IR DARŽOVIŲ BEI PIENO IR PIENO PRODUKTŲ VARTOJIMO SKATINIMO VAIKŲ UGDYMO ĮSTAIGOSE </w:t>
      </w:r>
      <w:r w:rsidRPr="00AD4432">
        <w:rPr>
          <w:b/>
          <w:szCs w:val="24"/>
        </w:rPr>
        <w:t>P</w:t>
      </w:r>
      <w:r>
        <w:rPr>
          <w:b/>
          <w:szCs w:val="24"/>
        </w:rPr>
        <w:t>ROGRAMĄ</w:t>
      </w:r>
      <w:r w:rsidR="00780633">
        <w:rPr>
          <w:b/>
          <w:szCs w:val="24"/>
        </w:rPr>
        <w:t xml:space="preserve"> SUTARTIS</w:t>
      </w:r>
    </w:p>
    <w:p w14:paraId="31DEB186" w14:textId="77777777" w:rsidR="00FA19EC" w:rsidRPr="00C21D10" w:rsidRDefault="00FA19EC" w:rsidP="00FA19EC">
      <w:pPr>
        <w:pStyle w:val="NoSpacing"/>
        <w:jc w:val="center"/>
        <w:rPr>
          <w:b/>
          <w:bCs/>
          <w:caps/>
          <w:szCs w:val="24"/>
        </w:rPr>
      </w:pPr>
    </w:p>
    <w:p w14:paraId="624186D8" w14:textId="1E11743B" w:rsidR="008E15F6" w:rsidRPr="00C21D10" w:rsidRDefault="00AB79D3" w:rsidP="002A45A3">
      <w:pPr>
        <w:pStyle w:val="NoSpacing"/>
        <w:spacing w:line="276" w:lineRule="auto"/>
        <w:jc w:val="center"/>
        <w:rPr>
          <w:szCs w:val="24"/>
        </w:rPr>
      </w:pPr>
      <w:r>
        <w:rPr>
          <w:szCs w:val="24"/>
        </w:rPr>
        <w:t>20</w:t>
      </w:r>
      <w:r w:rsidR="00D11CC4">
        <w:rPr>
          <w:szCs w:val="24"/>
        </w:rPr>
        <w:t>2</w:t>
      </w:r>
      <w:r w:rsidR="005D2C7C">
        <w:rPr>
          <w:szCs w:val="24"/>
        </w:rPr>
        <w:t>_ m. [</w:t>
      </w:r>
      <w:r w:rsidR="005D2C7C" w:rsidRPr="000A6824">
        <w:rPr>
          <w:szCs w:val="24"/>
          <w:highlight w:val="lightGray"/>
        </w:rPr>
        <w:t>įrašyti mėnesį ir dieną</w:t>
      </w:r>
      <w:r w:rsidR="005D2C7C">
        <w:rPr>
          <w:szCs w:val="24"/>
        </w:rPr>
        <w:t>]</w:t>
      </w:r>
    </w:p>
    <w:p w14:paraId="29CC7106" w14:textId="047DA1D0" w:rsidR="00B55F5C" w:rsidRPr="000A6824" w:rsidRDefault="00584381" w:rsidP="002A45A3">
      <w:pPr>
        <w:pStyle w:val="NoSpacing"/>
        <w:spacing w:line="276" w:lineRule="auto"/>
        <w:jc w:val="center"/>
        <w:rPr>
          <w:szCs w:val="24"/>
        </w:rPr>
      </w:pPr>
      <w:r>
        <w:rPr>
          <w:szCs w:val="24"/>
        </w:rPr>
        <w:t>[</w:t>
      </w:r>
      <w:r w:rsidRPr="000A6824">
        <w:rPr>
          <w:szCs w:val="24"/>
          <w:highlight w:val="lightGray"/>
        </w:rPr>
        <w:t>įrašyti pasirašymo vietą</w:t>
      </w:r>
      <w:r>
        <w:rPr>
          <w:szCs w:val="24"/>
        </w:rPr>
        <w:t>]</w:t>
      </w:r>
      <w:r w:rsidR="004253C4">
        <w:rPr>
          <w:szCs w:val="24"/>
        </w:rPr>
        <w:t xml:space="preserve"> </w:t>
      </w:r>
    </w:p>
    <w:p w14:paraId="2318CC7F" w14:textId="77777777" w:rsidR="00B55F5C" w:rsidRPr="00C21D10" w:rsidRDefault="00B55F5C" w:rsidP="003602B6">
      <w:pPr>
        <w:autoSpaceDE w:val="0"/>
        <w:autoSpaceDN w:val="0"/>
        <w:adjustRightInd w:val="0"/>
        <w:spacing w:after="0" w:line="360" w:lineRule="auto"/>
        <w:rPr>
          <w:szCs w:val="24"/>
        </w:rPr>
      </w:pPr>
    </w:p>
    <w:p w14:paraId="548F89CE" w14:textId="32566690" w:rsidR="0007197D" w:rsidRDefault="00D20145" w:rsidP="000A6824">
      <w:pPr>
        <w:spacing w:after="0" w:line="29" w:lineRule="atLeast"/>
        <w:ind w:firstLine="720"/>
        <w:jc w:val="both"/>
        <w:rPr>
          <w:szCs w:val="24"/>
        </w:rPr>
      </w:pPr>
      <w:r>
        <w:rPr>
          <w:szCs w:val="24"/>
        </w:rPr>
        <w:t>[</w:t>
      </w:r>
      <w:r w:rsidRPr="000A6824">
        <w:rPr>
          <w:szCs w:val="24"/>
          <w:highlight w:val="lightGray"/>
        </w:rPr>
        <w:t xml:space="preserve">nurodyti </w:t>
      </w:r>
      <w:r w:rsidR="001D0C2E">
        <w:rPr>
          <w:szCs w:val="24"/>
          <w:highlight w:val="lightGray"/>
        </w:rPr>
        <w:t>t</w:t>
      </w:r>
      <w:r w:rsidR="00297988" w:rsidRPr="000A6824">
        <w:rPr>
          <w:szCs w:val="24"/>
          <w:highlight w:val="lightGray"/>
        </w:rPr>
        <w:t xml:space="preserve">iekėjo </w:t>
      </w:r>
      <w:r w:rsidR="00480D6B" w:rsidRPr="000A6824">
        <w:rPr>
          <w:szCs w:val="24"/>
          <w:highlight w:val="lightGray"/>
        </w:rPr>
        <w:t>pavadinim</w:t>
      </w:r>
      <w:r w:rsidR="00297988" w:rsidRPr="000A6824">
        <w:rPr>
          <w:szCs w:val="24"/>
          <w:highlight w:val="lightGray"/>
        </w:rPr>
        <w:t>ą</w:t>
      </w:r>
      <w:r>
        <w:rPr>
          <w:szCs w:val="24"/>
        </w:rPr>
        <w:t>]</w:t>
      </w:r>
      <w:r w:rsidR="001C0F4E" w:rsidRPr="00C21D10">
        <w:rPr>
          <w:szCs w:val="24"/>
        </w:rPr>
        <w:t xml:space="preserve">, </w:t>
      </w:r>
      <w:r w:rsidR="00D37351">
        <w:rPr>
          <w:szCs w:val="24"/>
        </w:rPr>
        <w:t>juridinio asmens</w:t>
      </w:r>
      <w:r w:rsidR="007B7552" w:rsidRPr="00C21D10">
        <w:rPr>
          <w:szCs w:val="24"/>
        </w:rPr>
        <w:t xml:space="preserve"> </w:t>
      </w:r>
      <w:r w:rsidR="001C0F4E" w:rsidRPr="00C21D10">
        <w:rPr>
          <w:szCs w:val="24"/>
        </w:rPr>
        <w:t xml:space="preserve">kodas </w:t>
      </w:r>
      <w:r w:rsidR="009D2C09">
        <w:rPr>
          <w:szCs w:val="24"/>
        </w:rPr>
        <w:t>[</w:t>
      </w:r>
      <w:r w:rsidR="009D2C09" w:rsidRPr="000A6824">
        <w:rPr>
          <w:szCs w:val="24"/>
          <w:highlight w:val="lightGray"/>
        </w:rPr>
        <w:t>nurodyti</w:t>
      </w:r>
      <w:r w:rsidR="009D2C09">
        <w:rPr>
          <w:szCs w:val="24"/>
        </w:rPr>
        <w:t>]</w:t>
      </w:r>
      <w:r w:rsidR="001C0F4E" w:rsidRPr="00C21D10">
        <w:rPr>
          <w:szCs w:val="24"/>
        </w:rPr>
        <w:t xml:space="preserve">, </w:t>
      </w:r>
      <w:r w:rsidR="001F2E14">
        <w:rPr>
          <w:szCs w:val="24"/>
        </w:rPr>
        <w:t>registruota buveinė adresu</w:t>
      </w:r>
      <w:r w:rsidR="003C77C1">
        <w:rPr>
          <w:szCs w:val="24"/>
        </w:rPr>
        <w:t xml:space="preserve"> [</w:t>
      </w:r>
      <w:r w:rsidR="003C77C1" w:rsidRPr="000A6824">
        <w:rPr>
          <w:szCs w:val="24"/>
          <w:highlight w:val="lightGray"/>
        </w:rPr>
        <w:t>nurodyti adresą</w:t>
      </w:r>
      <w:r w:rsidR="003C77C1">
        <w:rPr>
          <w:szCs w:val="24"/>
        </w:rPr>
        <w:t>],</w:t>
      </w:r>
      <w:r w:rsidR="00163312">
        <w:rPr>
          <w:szCs w:val="24"/>
        </w:rPr>
        <w:t xml:space="preserve"> </w:t>
      </w:r>
      <w:r w:rsidR="001C0F4E" w:rsidRPr="00C21D10">
        <w:rPr>
          <w:szCs w:val="24"/>
        </w:rPr>
        <w:t>atstovaujam</w:t>
      </w:r>
      <w:r w:rsidR="005201E7">
        <w:rPr>
          <w:szCs w:val="24"/>
        </w:rPr>
        <w:t>o</w:t>
      </w:r>
      <w:r w:rsidR="001C0F4E" w:rsidRPr="00C21D10">
        <w:rPr>
          <w:szCs w:val="24"/>
        </w:rPr>
        <w:t xml:space="preserve"> </w:t>
      </w:r>
      <w:r w:rsidR="005201E7">
        <w:rPr>
          <w:szCs w:val="24"/>
        </w:rPr>
        <w:t>[</w:t>
      </w:r>
      <w:r w:rsidR="005201E7" w:rsidRPr="000A6824">
        <w:rPr>
          <w:szCs w:val="24"/>
          <w:highlight w:val="lightGray"/>
        </w:rPr>
        <w:t>nurodyti</w:t>
      </w:r>
      <w:r w:rsidR="005201E7">
        <w:rPr>
          <w:szCs w:val="24"/>
        </w:rPr>
        <w:t>]</w:t>
      </w:r>
      <w:r w:rsidR="001C0F4E" w:rsidRPr="00C21D10">
        <w:rPr>
          <w:szCs w:val="24"/>
        </w:rPr>
        <w:t>, veikiančio</w:t>
      </w:r>
      <w:r w:rsidR="00391517">
        <w:rPr>
          <w:szCs w:val="24"/>
        </w:rPr>
        <w:t xml:space="preserve"> (-s)</w:t>
      </w:r>
      <w:r w:rsidR="001C0F4E" w:rsidRPr="00C21D10">
        <w:rPr>
          <w:szCs w:val="24"/>
        </w:rPr>
        <w:t xml:space="preserve"> pagal </w:t>
      </w:r>
      <w:r w:rsidR="00391517">
        <w:rPr>
          <w:szCs w:val="24"/>
        </w:rPr>
        <w:t>[</w:t>
      </w:r>
      <w:r w:rsidR="00391517" w:rsidRPr="000A6824">
        <w:rPr>
          <w:szCs w:val="24"/>
          <w:highlight w:val="lightGray"/>
        </w:rPr>
        <w:t>nurodyti</w:t>
      </w:r>
      <w:r w:rsidR="00391517">
        <w:rPr>
          <w:szCs w:val="24"/>
        </w:rPr>
        <w:t>]</w:t>
      </w:r>
      <w:r w:rsidR="0007197D" w:rsidRPr="0007197D">
        <w:rPr>
          <w:szCs w:val="24"/>
        </w:rPr>
        <w:t xml:space="preserve"> </w:t>
      </w:r>
      <w:r w:rsidR="0007197D" w:rsidRPr="00C21D10">
        <w:rPr>
          <w:szCs w:val="24"/>
        </w:rPr>
        <w:t xml:space="preserve">(toliau </w:t>
      </w:r>
      <w:r w:rsidR="0007197D">
        <w:rPr>
          <w:szCs w:val="24"/>
        </w:rPr>
        <w:t>–</w:t>
      </w:r>
      <w:r w:rsidR="0007197D" w:rsidRPr="00C21D10">
        <w:rPr>
          <w:szCs w:val="24"/>
        </w:rPr>
        <w:t xml:space="preserve"> Tiekėjas)</w:t>
      </w:r>
      <w:r w:rsidR="001C0F4E" w:rsidRPr="00C21D10">
        <w:rPr>
          <w:szCs w:val="24"/>
        </w:rPr>
        <w:t>,</w:t>
      </w:r>
    </w:p>
    <w:p w14:paraId="58E37D9F" w14:textId="7CAC7158" w:rsidR="005574D1" w:rsidRDefault="001C0F4E">
      <w:pPr>
        <w:spacing w:after="0" w:line="29" w:lineRule="atLeast"/>
        <w:ind w:firstLine="720"/>
        <w:jc w:val="both"/>
        <w:rPr>
          <w:szCs w:val="24"/>
        </w:rPr>
      </w:pPr>
      <w:r w:rsidRPr="00C21D10">
        <w:rPr>
          <w:szCs w:val="24"/>
        </w:rPr>
        <w:t xml:space="preserve">ir </w:t>
      </w:r>
      <w:r w:rsidR="00C93A25" w:rsidRPr="000A6824">
        <w:rPr>
          <w:szCs w:val="24"/>
          <w:highlight w:val="lightGray"/>
        </w:rPr>
        <w:t xml:space="preserve">[nurodyti </w:t>
      </w:r>
      <w:r w:rsidR="006023B0" w:rsidRPr="000A6824">
        <w:rPr>
          <w:szCs w:val="24"/>
          <w:highlight w:val="lightGray"/>
        </w:rPr>
        <w:t>ugdymo įstaig</w:t>
      </w:r>
      <w:r w:rsidR="00C93A25" w:rsidRPr="000A6824">
        <w:rPr>
          <w:szCs w:val="24"/>
          <w:highlight w:val="lightGray"/>
        </w:rPr>
        <w:t>os pavadinimą</w:t>
      </w:r>
      <w:r w:rsidR="00C93A25">
        <w:rPr>
          <w:szCs w:val="24"/>
        </w:rPr>
        <w:t>]</w:t>
      </w:r>
      <w:r w:rsidRPr="00C21D10">
        <w:rPr>
          <w:szCs w:val="24"/>
        </w:rPr>
        <w:t xml:space="preserve">, </w:t>
      </w:r>
      <w:r w:rsidR="00BD07F3">
        <w:rPr>
          <w:szCs w:val="24"/>
        </w:rPr>
        <w:t xml:space="preserve">juridinio asmens </w:t>
      </w:r>
      <w:r w:rsidRPr="00C21D10">
        <w:rPr>
          <w:szCs w:val="24"/>
        </w:rPr>
        <w:t>kodas</w:t>
      </w:r>
      <w:r w:rsidR="00C93A25">
        <w:rPr>
          <w:szCs w:val="24"/>
        </w:rPr>
        <w:t xml:space="preserve"> [</w:t>
      </w:r>
      <w:r w:rsidR="00C93A25" w:rsidRPr="000A6824">
        <w:rPr>
          <w:szCs w:val="24"/>
          <w:highlight w:val="lightGray"/>
        </w:rPr>
        <w:t>nurodyti</w:t>
      </w:r>
      <w:r w:rsidR="00C93A25">
        <w:rPr>
          <w:szCs w:val="24"/>
        </w:rPr>
        <w:t>]</w:t>
      </w:r>
      <w:r w:rsidRPr="00C21D10">
        <w:rPr>
          <w:szCs w:val="24"/>
        </w:rPr>
        <w:t>,</w:t>
      </w:r>
      <w:r w:rsidR="0007159F" w:rsidRPr="00C21D10">
        <w:rPr>
          <w:szCs w:val="24"/>
        </w:rPr>
        <w:t xml:space="preserve"> </w:t>
      </w:r>
      <w:r w:rsidR="003C77C1">
        <w:rPr>
          <w:szCs w:val="24"/>
        </w:rPr>
        <w:t>[</w:t>
      </w:r>
      <w:r w:rsidR="003C77C1" w:rsidRPr="00D14EBD">
        <w:rPr>
          <w:szCs w:val="24"/>
          <w:highlight w:val="lightGray"/>
        </w:rPr>
        <w:t>nurodyti adresą</w:t>
      </w:r>
      <w:r w:rsidR="003C77C1">
        <w:rPr>
          <w:szCs w:val="24"/>
        </w:rPr>
        <w:t>]</w:t>
      </w:r>
      <w:r w:rsidR="00163312">
        <w:rPr>
          <w:szCs w:val="24"/>
        </w:rPr>
        <w:t xml:space="preserve">, </w:t>
      </w:r>
      <w:r w:rsidRPr="00C21D10">
        <w:rPr>
          <w:szCs w:val="24"/>
        </w:rPr>
        <w:t>atstovaujam</w:t>
      </w:r>
      <w:r w:rsidR="0092192C">
        <w:rPr>
          <w:szCs w:val="24"/>
        </w:rPr>
        <w:t>o</w:t>
      </w:r>
      <w:r w:rsidR="00C56316">
        <w:rPr>
          <w:szCs w:val="24"/>
        </w:rPr>
        <w:t xml:space="preserve"> </w:t>
      </w:r>
      <w:r w:rsidR="0092192C">
        <w:rPr>
          <w:szCs w:val="24"/>
        </w:rPr>
        <w:t>[</w:t>
      </w:r>
      <w:r w:rsidR="0092192C" w:rsidRPr="000A6824">
        <w:rPr>
          <w:szCs w:val="24"/>
          <w:highlight w:val="lightGray"/>
        </w:rPr>
        <w:t>nurodyti</w:t>
      </w:r>
      <w:r w:rsidR="0092192C">
        <w:rPr>
          <w:szCs w:val="24"/>
        </w:rPr>
        <w:t>]</w:t>
      </w:r>
      <w:r w:rsidR="007F58D2" w:rsidRPr="00C21D10">
        <w:rPr>
          <w:szCs w:val="24"/>
        </w:rPr>
        <w:t xml:space="preserve">, </w:t>
      </w:r>
      <w:r w:rsidR="002728FB" w:rsidRPr="00C21D10">
        <w:rPr>
          <w:szCs w:val="24"/>
        </w:rPr>
        <w:t>veikian</w:t>
      </w:r>
      <w:r w:rsidR="00D2675E">
        <w:rPr>
          <w:szCs w:val="24"/>
        </w:rPr>
        <w:t>čio</w:t>
      </w:r>
      <w:r w:rsidR="00C56316">
        <w:rPr>
          <w:szCs w:val="24"/>
        </w:rPr>
        <w:t xml:space="preserve"> (-</w:t>
      </w:r>
      <w:r w:rsidR="0092192C">
        <w:rPr>
          <w:szCs w:val="24"/>
        </w:rPr>
        <w:t>s</w:t>
      </w:r>
      <w:r w:rsidR="00C56316">
        <w:rPr>
          <w:szCs w:val="24"/>
        </w:rPr>
        <w:t>)</w:t>
      </w:r>
      <w:r w:rsidR="002728FB" w:rsidRPr="00C21D10">
        <w:rPr>
          <w:szCs w:val="24"/>
        </w:rPr>
        <w:t xml:space="preserve"> pagal </w:t>
      </w:r>
      <w:r w:rsidR="00D2675E">
        <w:rPr>
          <w:szCs w:val="24"/>
        </w:rPr>
        <w:t>[</w:t>
      </w:r>
      <w:r w:rsidR="00D2675E" w:rsidRPr="000A6824">
        <w:rPr>
          <w:szCs w:val="24"/>
          <w:highlight w:val="lightGray"/>
        </w:rPr>
        <w:t>nurodyti</w:t>
      </w:r>
      <w:r w:rsidR="00D2675E">
        <w:rPr>
          <w:szCs w:val="24"/>
        </w:rPr>
        <w:t xml:space="preserve">] </w:t>
      </w:r>
      <w:r w:rsidR="006D2804" w:rsidRPr="00C21D10">
        <w:rPr>
          <w:szCs w:val="24"/>
        </w:rPr>
        <w:t xml:space="preserve">(toliau </w:t>
      </w:r>
      <w:r w:rsidR="006D2804">
        <w:rPr>
          <w:szCs w:val="24"/>
        </w:rPr>
        <w:t>–</w:t>
      </w:r>
      <w:r w:rsidR="006D2804" w:rsidRPr="00C21D10">
        <w:rPr>
          <w:szCs w:val="24"/>
        </w:rPr>
        <w:t xml:space="preserve"> Gavėjas)</w:t>
      </w:r>
      <w:r w:rsidR="002728FB" w:rsidRPr="00C21D10">
        <w:rPr>
          <w:szCs w:val="24"/>
        </w:rPr>
        <w:t>,</w:t>
      </w:r>
    </w:p>
    <w:p w14:paraId="368CD1EF" w14:textId="7E85317B" w:rsidR="005574D1" w:rsidRDefault="007F58D2">
      <w:pPr>
        <w:spacing w:after="0" w:line="29" w:lineRule="atLeast"/>
        <w:ind w:firstLine="720"/>
        <w:jc w:val="both"/>
        <w:rPr>
          <w:szCs w:val="24"/>
        </w:rPr>
      </w:pPr>
      <w:r w:rsidRPr="00C21D10">
        <w:rPr>
          <w:szCs w:val="24"/>
        </w:rPr>
        <w:t>t</w:t>
      </w:r>
      <w:r w:rsidR="001C0F4E" w:rsidRPr="00C21D10">
        <w:rPr>
          <w:szCs w:val="24"/>
        </w:rPr>
        <w:t xml:space="preserve">oliau </w:t>
      </w:r>
      <w:r w:rsidRPr="00C21D10">
        <w:rPr>
          <w:szCs w:val="24"/>
        </w:rPr>
        <w:t>abi</w:t>
      </w:r>
      <w:r w:rsidR="001C0F4E" w:rsidRPr="00C21D10">
        <w:rPr>
          <w:szCs w:val="24"/>
        </w:rPr>
        <w:t xml:space="preserve"> kartu vadinam</w:t>
      </w:r>
      <w:r w:rsidR="00A01B63" w:rsidRPr="00C21D10">
        <w:rPr>
          <w:szCs w:val="24"/>
        </w:rPr>
        <w:t xml:space="preserve">os </w:t>
      </w:r>
      <w:r w:rsidR="001C0F4E" w:rsidRPr="00C21D10">
        <w:rPr>
          <w:szCs w:val="24"/>
        </w:rPr>
        <w:t xml:space="preserve">Šalimis, o kiekviena atskirai </w:t>
      </w:r>
      <w:r w:rsidR="008849AA" w:rsidRPr="00C21D10">
        <w:rPr>
          <w:szCs w:val="24"/>
        </w:rPr>
        <w:t>–</w:t>
      </w:r>
      <w:r w:rsidR="001C0F4E" w:rsidRPr="00C21D10">
        <w:rPr>
          <w:szCs w:val="24"/>
        </w:rPr>
        <w:t xml:space="preserve"> Šalimi</w:t>
      </w:r>
      <w:r w:rsidR="008849AA" w:rsidRPr="00C21D10">
        <w:rPr>
          <w:szCs w:val="24"/>
        </w:rPr>
        <w:t>,</w:t>
      </w:r>
    </w:p>
    <w:p w14:paraId="02DD9E65" w14:textId="77777777" w:rsidR="005574D1" w:rsidRDefault="005574D1">
      <w:pPr>
        <w:spacing w:after="0" w:line="29" w:lineRule="atLeast"/>
        <w:ind w:firstLine="720"/>
        <w:jc w:val="both"/>
        <w:rPr>
          <w:szCs w:val="24"/>
        </w:rPr>
      </w:pPr>
    </w:p>
    <w:p w14:paraId="6AA56CAB" w14:textId="760A12A8" w:rsidR="005574D1" w:rsidRDefault="00B14B8A">
      <w:pPr>
        <w:spacing w:after="0" w:line="29" w:lineRule="atLeast"/>
        <w:ind w:firstLine="720"/>
        <w:jc w:val="both"/>
        <w:rPr>
          <w:szCs w:val="24"/>
        </w:rPr>
      </w:pPr>
      <w:r>
        <w:rPr>
          <w:bCs/>
          <w:szCs w:val="24"/>
        </w:rPr>
        <w:t>a</w:t>
      </w:r>
      <w:r w:rsidRPr="00C21D10">
        <w:rPr>
          <w:bCs/>
          <w:szCs w:val="24"/>
        </w:rPr>
        <w:t xml:space="preserve">tsižvelgiant į tai, kad </w:t>
      </w:r>
      <w:r w:rsidR="004253C4">
        <w:rPr>
          <w:bCs/>
          <w:szCs w:val="24"/>
        </w:rPr>
        <w:t>Žemės ūkio agentūra prie Žemės ūkio ministerijos</w:t>
      </w:r>
      <w:r w:rsidRPr="00C21D10">
        <w:rPr>
          <w:bCs/>
          <w:szCs w:val="24"/>
        </w:rPr>
        <w:t xml:space="preserve"> (toliau </w:t>
      </w:r>
      <w:r>
        <w:rPr>
          <w:bCs/>
          <w:szCs w:val="24"/>
        </w:rPr>
        <w:t>–</w:t>
      </w:r>
      <w:r w:rsidRPr="00C21D10">
        <w:rPr>
          <w:bCs/>
          <w:szCs w:val="24"/>
        </w:rPr>
        <w:t xml:space="preserve"> Agentūra) yra patvirtinusi tinkamu Tiekėju </w:t>
      </w:r>
      <w:r w:rsidRPr="00C21D10">
        <w:rPr>
          <w:bCs/>
          <w:szCs w:val="24"/>
          <w:lang w:eastAsia="lt-LT"/>
        </w:rPr>
        <w:t>Vaisių ir daržovių bei pieno ir pieno produktų vartojimo skatinimo vaikų ugdymo įstaigose programoje (toliau – Programa) (</w:t>
      </w:r>
      <w:r>
        <w:rPr>
          <w:bCs/>
          <w:szCs w:val="24"/>
          <w:lang w:eastAsia="lt-LT"/>
        </w:rPr>
        <w:t>[</w:t>
      </w:r>
      <w:r w:rsidRPr="00D445A6">
        <w:rPr>
          <w:bCs/>
          <w:szCs w:val="24"/>
          <w:highlight w:val="lightGray"/>
          <w:lang w:eastAsia="lt-LT"/>
        </w:rPr>
        <w:t>įrašyti datą</w:t>
      </w:r>
      <w:r>
        <w:rPr>
          <w:bCs/>
          <w:szCs w:val="24"/>
          <w:lang w:eastAsia="lt-LT"/>
        </w:rPr>
        <w:t>]</w:t>
      </w:r>
      <w:r w:rsidRPr="00C21D10">
        <w:rPr>
          <w:bCs/>
          <w:szCs w:val="24"/>
          <w:lang w:eastAsia="lt-LT"/>
        </w:rPr>
        <w:t xml:space="preserve"> Tiekėjo patvirtinimo liudijimas Nr. </w:t>
      </w:r>
      <w:r>
        <w:rPr>
          <w:bCs/>
          <w:szCs w:val="24"/>
          <w:lang w:eastAsia="lt-LT"/>
        </w:rPr>
        <w:t>[</w:t>
      </w:r>
      <w:r w:rsidRPr="00D445A6">
        <w:rPr>
          <w:bCs/>
          <w:szCs w:val="24"/>
          <w:highlight w:val="lightGray"/>
          <w:lang w:eastAsia="lt-LT"/>
        </w:rPr>
        <w:t>įrašyti numerį</w:t>
      </w:r>
      <w:r>
        <w:rPr>
          <w:bCs/>
          <w:szCs w:val="24"/>
          <w:lang w:eastAsia="lt-LT"/>
        </w:rPr>
        <w:t>]</w:t>
      </w:r>
      <w:r w:rsidRPr="00C21D10">
        <w:rPr>
          <w:bCs/>
          <w:szCs w:val="24"/>
          <w:lang w:eastAsia="lt-LT"/>
        </w:rPr>
        <w:t>)</w:t>
      </w:r>
      <w:r w:rsidR="00631B1E">
        <w:rPr>
          <w:bCs/>
          <w:szCs w:val="24"/>
          <w:lang w:eastAsia="lt-LT"/>
        </w:rPr>
        <w:t>,</w:t>
      </w:r>
    </w:p>
    <w:p w14:paraId="609630FC" w14:textId="06200D11" w:rsidR="001C0F4E" w:rsidRPr="00C21D10" w:rsidRDefault="008849AA" w:rsidP="000A6824">
      <w:pPr>
        <w:spacing w:after="0" w:line="29" w:lineRule="atLeast"/>
        <w:ind w:firstLine="720"/>
        <w:jc w:val="both"/>
        <w:rPr>
          <w:szCs w:val="24"/>
        </w:rPr>
      </w:pPr>
      <w:r w:rsidRPr="00C21D10">
        <w:rPr>
          <w:szCs w:val="24"/>
        </w:rPr>
        <w:t xml:space="preserve">sudarė šią </w:t>
      </w:r>
      <w:r w:rsidR="007B736B" w:rsidRPr="00C21D10">
        <w:rPr>
          <w:szCs w:val="24"/>
        </w:rPr>
        <w:t>Sutartį dėl produktų tiekimo pagal Programą</w:t>
      </w:r>
      <w:r w:rsidR="0038381F" w:rsidRPr="00C21D10">
        <w:rPr>
          <w:szCs w:val="24"/>
        </w:rPr>
        <w:t xml:space="preserve"> </w:t>
      </w:r>
      <w:r w:rsidRPr="00C21D10">
        <w:rPr>
          <w:szCs w:val="24"/>
        </w:rPr>
        <w:t>(toliau – Sutartis).</w:t>
      </w:r>
    </w:p>
    <w:p w14:paraId="1A43192F" w14:textId="77777777" w:rsidR="00A32837" w:rsidRPr="00C21D10" w:rsidRDefault="00A32837" w:rsidP="0023678E">
      <w:pPr>
        <w:spacing w:after="0" w:line="29" w:lineRule="atLeast"/>
        <w:jc w:val="both"/>
        <w:rPr>
          <w:szCs w:val="24"/>
        </w:rPr>
      </w:pPr>
    </w:p>
    <w:p w14:paraId="05DDF348" w14:textId="5162AEC3" w:rsidR="00B55F5C" w:rsidRPr="00C21D10" w:rsidRDefault="00B55F5C" w:rsidP="0023678E">
      <w:pPr>
        <w:pStyle w:val="ListParagraph"/>
        <w:widowControl w:val="0"/>
        <w:numPr>
          <w:ilvl w:val="0"/>
          <w:numId w:val="34"/>
        </w:numPr>
        <w:tabs>
          <w:tab w:val="left" w:pos="3261"/>
          <w:tab w:val="left" w:pos="3402"/>
          <w:tab w:val="left" w:pos="3686"/>
          <w:tab w:val="left" w:pos="3969"/>
        </w:tabs>
        <w:autoSpaceDE w:val="0"/>
        <w:autoSpaceDN w:val="0"/>
        <w:adjustRightInd w:val="0"/>
        <w:spacing w:after="0" w:line="29" w:lineRule="atLeast"/>
        <w:ind w:left="567" w:hanging="283"/>
        <w:jc w:val="center"/>
        <w:rPr>
          <w:b/>
          <w:bCs/>
          <w:szCs w:val="24"/>
        </w:rPr>
      </w:pPr>
      <w:r w:rsidRPr="00C21D10">
        <w:rPr>
          <w:b/>
          <w:bCs/>
          <w:szCs w:val="24"/>
        </w:rPr>
        <w:t>SUTARTIES OBJEKTAS</w:t>
      </w:r>
    </w:p>
    <w:p w14:paraId="44F7AC3B" w14:textId="77777777" w:rsidR="00AC58CB" w:rsidRPr="00C21D10" w:rsidRDefault="00AC58CB" w:rsidP="0023678E">
      <w:pPr>
        <w:widowControl w:val="0"/>
        <w:autoSpaceDE w:val="0"/>
        <w:autoSpaceDN w:val="0"/>
        <w:adjustRightInd w:val="0"/>
        <w:spacing w:after="0" w:line="29" w:lineRule="atLeast"/>
        <w:rPr>
          <w:szCs w:val="24"/>
        </w:rPr>
      </w:pPr>
    </w:p>
    <w:p w14:paraId="47B3BC7E" w14:textId="77777777" w:rsidR="004E611D" w:rsidRPr="00D621DF" w:rsidRDefault="003B7ACE">
      <w:pPr>
        <w:pStyle w:val="ListParagraph"/>
        <w:numPr>
          <w:ilvl w:val="1"/>
          <w:numId w:val="27"/>
        </w:numPr>
        <w:tabs>
          <w:tab w:val="left" w:pos="1276"/>
        </w:tabs>
        <w:spacing w:after="0" w:line="29" w:lineRule="atLeast"/>
        <w:ind w:left="0" w:firstLine="709"/>
        <w:jc w:val="both"/>
        <w:rPr>
          <w:szCs w:val="24"/>
        </w:rPr>
      </w:pPr>
      <w:r w:rsidRPr="00D621DF">
        <w:rPr>
          <w:szCs w:val="24"/>
        </w:rPr>
        <w:t xml:space="preserve">Šia Sutartimi </w:t>
      </w:r>
      <w:r w:rsidR="008A058F" w:rsidRPr="00D621DF">
        <w:rPr>
          <w:szCs w:val="24"/>
        </w:rPr>
        <w:t>Šalys susitaria dalyvauti Programoje</w:t>
      </w:r>
      <w:r w:rsidR="004E611D" w:rsidRPr="00D621DF">
        <w:rPr>
          <w:szCs w:val="24"/>
        </w:rPr>
        <w:t>.</w:t>
      </w:r>
    </w:p>
    <w:p w14:paraId="09AB5CD8" w14:textId="70513C59" w:rsidR="00884E2A" w:rsidRDefault="003B7ACE" w:rsidP="006E2025">
      <w:pPr>
        <w:pStyle w:val="ListParagraph"/>
        <w:numPr>
          <w:ilvl w:val="1"/>
          <w:numId w:val="27"/>
        </w:numPr>
        <w:tabs>
          <w:tab w:val="left" w:pos="1276"/>
        </w:tabs>
        <w:spacing w:after="0" w:line="29" w:lineRule="atLeast"/>
        <w:ind w:left="0" w:firstLine="709"/>
        <w:jc w:val="both"/>
      </w:pPr>
      <w:r>
        <w:t xml:space="preserve">Tiekėjas įsipareigoja nemokamai Gavėjui tiekti Sutarties </w:t>
      </w:r>
      <w:r w:rsidRPr="18B0343A">
        <w:rPr>
          <w:lang w:eastAsia="lt-LT"/>
        </w:rPr>
        <w:t>[</w:t>
      </w:r>
      <w:r w:rsidR="0084287F" w:rsidRPr="18B0343A">
        <w:rPr>
          <w:highlight w:val="lightGray"/>
          <w:lang w:eastAsia="lt-LT"/>
        </w:rPr>
        <w:t>įrašyti Sutarties</w:t>
      </w:r>
      <w:r w:rsidR="003867D8" w:rsidRPr="18B0343A">
        <w:rPr>
          <w:highlight w:val="lightGray"/>
          <w:lang w:eastAsia="lt-LT"/>
        </w:rPr>
        <w:t xml:space="preserve"> </w:t>
      </w:r>
      <w:r w:rsidRPr="18B0343A">
        <w:rPr>
          <w:highlight w:val="lightGray"/>
          <w:lang w:eastAsia="lt-LT"/>
        </w:rPr>
        <w:t>pried</w:t>
      </w:r>
      <w:r w:rsidR="0084287F" w:rsidRPr="00444962">
        <w:rPr>
          <w:highlight w:val="lightGray"/>
          <w:lang w:eastAsia="lt-LT"/>
        </w:rPr>
        <w:t>ą</w:t>
      </w:r>
      <w:r w:rsidRPr="18B0343A">
        <w:rPr>
          <w:lang w:eastAsia="lt-LT"/>
        </w:rPr>
        <w:t>]</w:t>
      </w:r>
      <w:r>
        <w:t xml:space="preserve"> priede nurodytus produktus, </w:t>
      </w:r>
      <w:r w:rsidR="000E2CD3">
        <w:t xml:space="preserve">(toliau – </w:t>
      </w:r>
      <w:r w:rsidR="00121A1A">
        <w:t>p</w:t>
      </w:r>
      <w:r w:rsidR="000E2CD3">
        <w:t>roduktai)</w:t>
      </w:r>
      <w:r w:rsidR="00953CBB">
        <w:t>,</w:t>
      </w:r>
      <w:r w:rsidR="00771178">
        <w:t xml:space="preserve"> </w:t>
      </w:r>
      <w:r w:rsidR="004A0B6A">
        <w:t xml:space="preserve">o Gavėjas įsipareigoja išdalyti </w:t>
      </w:r>
      <w:r w:rsidR="00573B88">
        <w:t xml:space="preserve">nemokamai </w:t>
      </w:r>
      <w:r w:rsidR="00CC41D9">
        <w:t>produktus</w:t>
      </w:r>
      <w:r w:rsidR="00AD2E1C" w:rsidRPr="1A6C2709">
        <w:rPr>
          <w:lang w:eastAsia="lt-LT"/>
        </w:rPr>
        <w:t xml:space="preserve"> </w:t>
      </w:r>
      <w:r w:rsidR="00EA6688">
        <w:rPr>
          <w:lang w:eastAsia="lt-LT"/>
        </w:rPr>
        <w:t>vaikams,</w:t>
      </w:r>
      <w:r w:rsidR="0071672C">
        <w:rPr>
          <w:lang w:eastAsia="lt-LT"/>
        </w:rPr>
        <w:t xml:space="preserve"> </w:t>
      </w:r>
      <w:r w:rsidR="00AD2E1C" w:rsidRPr="1A6C2709">
        <w:rPr>
          <w:lang w:eastAsia="lt-LT"/>
        </w:rPr>
        <w:t>lankan</w:t>
      </w:r>
      <w:r w:rsidR="0071672C">
        <w:rPr>
          <w:lang w:eastAsia="lt-LT"/>
        </w:rPr>
        <w:t>tiems</w:t>
      </w:r>
      <w:r w:rsidR="00AD2E1C" w:rsidRPr="1A6C2709">
        <w:rPr>
          <w:lang w:eastAsia="lt-LT"/>
        </w:rPr>
        <w:t xml:space="preserve"> ikimokyklinio </w:t>
      </w:r>
      <w:r w:rsidR="00AD2E1C">
        <w:t>ugdymo įstaigas ir bendrojo ugdymo mokyklas ir ugdomi</w:t>
      </w:r>
      <w:r w:rsidR="00D97713">
        <w:t>e</w:t>
      </w:r>
      <w:r w:rsidR="0071672C">
        <w:t>m</w:t>
      </w:r>
      <w:r w:rsidR="00D97713">
        <w:t>s</w:t>
      </w:r>
      <w:r w:rsidR="00AD2E1C">
        <w:t xml:space="preserve"> pagal ikimokyklinio, priešmokyklinio ir pradinio ugdymo programas (ikimokyklinio ir priešmokyklinio amžiaus vaikai, 1–4 klasių mokiniai</w:t>
      </w:r>
      <w:r w:rsidR="003353B7">
        <w:t>)</w:t>
      </w:r>
      <w:r w:rsidR="19DA7B77" w:rsidRPr="546E6B2C">
        <w:rPr>
          <w:lang w:eastAsia="lt-LT"/>
        </w:rPr>
        <w:t xml:space="preserve"> (toliau – </w:t>
      </w:r>
      <w:r w:rsidR="00657CC1">
        <w:rPr>
          <w:lang w:eastAsia="lt-LT"/>
        </w:rPr>
        <w:t xml:space="preserve">vaikų </w:t>
      </w:r>
      <w:r w:rsidR="19DA7B77" w:rsidRPr="546E6B2C">
        <w:rPr>
          <w:lang w:eastAsia="lt-LT"/>
        </w:rPr>
        <w:t>tikslinė grupė)</w:t>
      </w:r>
      <w:r w:rsidR="000811EF">
        <w:rPr>
          <w:lang w:eastAsia="lt-LT"/>
        </w:rPr>
        <w:t>.</w:t>
      </w:r>
    </w:p>
    <w:p w14:paraId="26D28126" w14:textId="521D27A4" w:rsidR="00E20F18" w:rsidRPr="00FB784C" w:rsidRDefault="008618F1" w:rsidP="006E7AD3">
      <w:pPr>
        <w:pStyle w:val="ListParagraph"/>
        <w:numPr>
          <w:ilvl w:val="1"/>
          <w:numId w:val="27"/>
        </w:numPr>
        <w:tabs>
          <w:tab w:val="left" w:pos="1276"/>
        </w:tabs>
        <w:spacing w:after="0" w:line="29" w:lineRule="atLeast"/>
        <w:ind w:left="0" w:firstLine="709"/>
        <w:jc w:val="both"/>
      </w:pPr>
      <w:r>
        <w:t>Produktai tiekiami pagal Gavėjo nurodytą</w:t>
      </w:r>
      <w:r w:rsidR="006E7AD3">
        <w:t xml:space="preserve"> </w:t>
      </w:r>
      <w:r w:rsidR="00D6445C">
        <w:rPr>
          <w:lang w:eastAsia="lt-LT"/>
        </w:rPr>
        <w:t xml:space="preserve">lankančių </w:t>
      </w:r>
      <w:r w:rsidR="00FA2F41">
        <w:rPr>
          <w:lang w:eastAsia="lt-LT"/>
        </w:rPr>
        <w:t xml:space="preserve">tikslinės grupės vaikų </w:t>
      </w:r>
      <w:r w:rsidR="746C4C78" w:rsidRPr="7DFA0E61">
        <w:rPr>
          <w:lang w:eastAsia="lt-LT"/>
        </w:rPr>
        <w:t>sąrašin</w:t>
      </w:r>
      <w:r w:rsidR="006E7AD3">
        <w:rPr>
          <w:lang w:eastAsia="lt-LT"/>
        </w:rPr>
        <w:t>į</w:t>
      </w:r>
      <w:r w:rsidR="746C4C78" w:rsidRPr="5B051B87">
        <w:rPr>
          <w:lang w:eastAsia="lt-LT"/>
        </w:rPr>
        <w:t xml:space="preserve"> skaiči</w:t>
      </w:r>
      <w:r w:rsidR="006E7AD3">
        <w:rPr>
          <w:lang w:eastAsia="lt-LT"/>
        </w:rPr>
        <w:t>ų</w:t>
      </w:r>
      <w:r w:rsidR="746C4C78" w:rsidRPr="5B051B87">
        <w:rPr>
          <w:lang w:eastAsia="lt-LT"/>
        </w:rPr>
        <w:t xml:space="preserve"> –</w:t>
      </w:r>
      <w:r w:rsidR="002826E3">
        <w:rPr>
          <w:lang w:eastAsia="lt-LT"/>
        </w:rPr>
        <w:t xml:space="preserve"> </w:t>
      </w:r>
      <w:r w:rsidR="746C4C78" w:rsidRPr="5B051B87">
        <w:rPr>
          <w:lang w:eastAsia="lt-LT"/>
        </w:rPr>
        <w:t>[</w:t>
      </w:r>
      <w:r w:rsidR="746C4C78" w:rsidRPr="006E7AD3">
        <w:rPr>
          <w:highlight w:val="lightGray"/>
          <w:lang w:eastAsia="lt-LT"/>
        </w:rPr>
        <w:t>įrašyti skaičių</w:t>
      </w:r>
      <w:r w:rsidR="746C4C78" w:rsidRPr="5B051B87">
        <w:rPr>
          <w:lang w:eastAsia="lt-LT"/>
        </w:rPr>
        <w:t>]</w:t>
      </w:r>
      <w:r w:rsidR="006E7AD3">
        <w:rPr>
          <w:lang w:eastAsia="lt-LT"/>
        </w:rPr>
        <w:t xml:space="preserve"> ir </w:t>
      </w:r>
      <w:r w:rsidR="005729C8" w:rsidDel="008B45ED">
        <w:t>norinčių</w:t>
      </w:r>
      <w:r w:rsidR="005729C8">
        <w:t xml:space="preserve"> </w:t>
      </w:r>
      <w:r w:rsidR="007175AA" w:rsidDel="008B45ED">
        <w:t>dalyvauti</w:t>
      </w:r>
      <w:r w:rsidR="007175AA">
        <w:t xml:space="preserve"> Programoje </w:t>
      </w:r>
      <w:r w:rsidR="00454929">
        <w:t xml:space="preserve">tikslinės grupės </w:t>
      </w:r>
      <w:r w:rsidR="0028799F">
        <w:t xml:space="preserve">vaikų </w:t>
      </w:r>
      <w:r w:rsidR="00D54A13">
        <w:t>skaičių</w:t>
      </w:r>
      <w:r w:rsidR="009B0723">
        <w:t xml:space="preserve"> </w:t>
      </w:r>
      <w:r w:rsidR="7088AD5C">
        <w:t>–</w:t>
      </w:r>
      <w:r w:rsidR="009B0723">
        <w:t xml:space="preserve"> </w:t>
      </w:r>
      <w:r w:rsidR="009B0723" w:rsidRPr="1C47F71E">
        <w:rPr>
          <w:lang w:eastAsia="lt-LT"/>
        </w:rPr>
        <w:t>[</w:t>
      </w:r>
      <w:r w:rsidR="009B0723" w:rsidRPr="00371CA0">
        <w:rPr>
          <w:highlight w:val="lightGray"/>
          <w:lang w:eastAsia="lt-LT"/>
        </w:rPr>
        <w:t>įrašyti skai</w:t>
      </w:r>
      <w:r w:rsidR="009914FC">
        <w:rPr>
          <w:highlight w:val="lightGray"/>
          <w:lang w:eastAsia="lt-LT"/>
        </w:rPr>
        <w:t>čių</w:t>
      </w:r>
      <w:r w:rsidR="009914FC">
        <w:rPr>
          <w:rStyle w:val="FootnoteReference"/>
          <w:highlight w:val="lightGray"/>
          <w:lang w:eastAsia="lt-LT"/>
        </w:rPr>
        <w:footnoteReference w:id="2"/>
      </w:r>
      <w:r w:rsidR="7088AD5C" w:rsidRPr="006E7AD3">
        <w:rPr>
          <w:highlight w:val="lightGray"/>
          <w:lang w:eastAsia="lt-LT"/>
        </w:rPr>
        <w:t>]</w:t>
      </w:r>
      <w:r w:rsidR="00985947" w:rsidRPr="7038D167">
        <w:rPr>
          <w:lang w:eastAsia="lt-LT"/>
        </w:rPr>
        <w:t>.</w:t>
      </w:r>
    </w:p>
    <w:p w14:paraId="63DAC3D7" w14:textId="77777777" w:rsidR="00EC4B81" w:rsidRPr="00C21D10" w:rsidRDefault="00EC4B81" w:rsidP="00B53E7F">
      <w:pPr>
        <w:spacing w:after="0" w:line="29" w:lineRule="atLeast"/>
        <w:jc w:val="both"/>
        <w:rPr>
          <w:szCs w:val="24"/>
        </w:rPr>
      </w:pPr>
    </w:p>
    <w:p w14:paraId="5A980AA9" w14:textId="26F84ED4" w:rsidR="00EC4B81" w:rsidRPr="00B53E7F" w:rsidRDefault="00EC4B81" w:rsidP="00B53E7F">
      <w:pPr>
        <w:pStyle w:val="ListParagraph"/>
        <w:keepNext/>
        <w:numPr>
          <w:ilvl w:val="0"/>
          <w:numId w:val="34"/>
        </w:numPr>
        <w:tabs>
          <w:tab w:val="left" w:pos="284"/>
          <w:tab w:val="left" w:pos="3402"/>
          <w:tab w:val="left" w:pos="3544"/>
        </w:tabs>
        <w:autoSpaceDE w:val="0"/>
        <w:autoSpaceDN w:val="0"/>
        <w:adjustRightInd w:val="0"/>
        <w:spacing w:after="0" w:line="29" w:lineRule="atLeast"/>
        <w:ind w:left="709" w:hanging="425"/>
        <w:jc w:val="center"/>
        <w:rPr>
          <w:b/>
          <w:bCs/>
          <w:szCs w:val="24"/>
        </w:rPr>
      </w:pPr>
      <w:r w:rsidRPr="00B53E7F">
        <w:rPr>
          <w:b/>
          <w:bCs/>
          <w:szCs w:val="24"/>
        </w:rPr>
        <w:t>GAVĖJO</w:t>
      </w:r>
      <w:r w:rsidR="007E7922">
        <w:rPr>
          <w:b/>
          <w:bCs/>
          <w:szCs w:val="24"/>
        </w:rPr>
        <w:t xml:space="preserve"> TEISĖS IR</w:t>
      </w:r>
      <w:r w:rsidRPr="00B53E7F">
        <w:rPr>
          <w:b/>
          <w:bCs/>
          <w:szCs w:val="24"/>
        </w:rPr>
        <w:t xml:space="preserve"> ĮSIPAREIGOJIMAI</w:t>
      </w:r>
    </w:p>
    <w:p w14:paraId="30BF7F44" w14:textId="77777777" w:rsidR="00AC58CB" w:rsidRPr="00C21D10" w:rsidRDefault="00AC58CB" w:rsidP="00B53E7F">
      <w:pPr>
        <w:keepNext/>
        <w:tabs>
          <w:tab w:val="left" w:pos="1276"/>
        </w:tabs>
        <w:autoSpaceDE w:val="0"/>
        <w:autoSpaceDN w:val="0"/>
        <w:adjustRightInd w:val="0"/>
        <w:spacing w:after="0" w:line="29" w:lineRule="atLeast"/>
        <w:rPr>
          <w:szCs w:val="24"/>
        </w:rPr>
      </w:pPr>
    </w:p>
    <w:p w14:paraId="15DDE364" w14:textId="67C55530" w:rsidR="00EC4B81" w:rsidRPr="00C21D10" w:rsidRDefault="00EC4B81" w:rsidP="00B53E7F">
      <w:pPr>
        <w:tabs>
          <w:tab w:val="left" w:pos="1276"/>
        </w:tabs>
        <w:spacing w:after="0" w:line="29" w:lineRule="atLeast"/>
        <w:ind w:firstLine="709"/>
        <w:jc w:val="both"/>
        <w:rPr>
          <w:szCs w:val="24"/>
        </w:rPr>
      </w:pPr>
      <w:r w:rsidRPr="00C21D10">
        <w:rPr>
          <w:szCs w:val="24"/>
        </w:rPr>
        <w:t>2.</w:t>
      </w:r>
      <w:r w:rsidR="0022297A" w:rsidRPr="00C21D10">
        <w:rPr>
          <w:szCs w:val="24"/>
        </w:rPr>
        <w:t>1.</w:t>
      </w:r>
      <w:r w:rsidR="00617EA3">
        <w:rPr>
          <w:szCs w:val="24"/>
        </w:rPr>
        <w:tab/>
      </w:r>
      <w:r w:rsidRPr="00C21D10">
        <w:rPr>
          <w:szCs w:val="24"/>
        </w:rPr>
        <w:t>Gavėjas įsipareigoja:</w:t>
      </w:r>
    </w:p>
    <w:p w14:paraId="7C693FAD" w14:textId="4717D7EA" w:rsidR="00EC4B81" w:rsidRPr="00C21D10" w:rsidRDefault="1AEE3FA7" w:rsidP="00B53E7F">
      <w:pPr>
        <w:tabs>
          <w:tab w:val="left" w:pos="1418"/>
        </w:tabs>
        <w:spacing w:after="0" w:line="29" w:lineRule="atLeast"/>
        <w:ind w:firstLine="709"/>
        <w:jc w:val="both"/>
        <w:rPr>
          <w:lang w:eastAsia="lt-LT"/>
        </w:rPr>
      </w:pPr>
      <w:r>
        <w:t>2.</w:t>
      </w:r>
      <w:r w:rsidR="6E613651">
        <w:t>1.</w:t>
      </w:r>
      <w:r w:rsidR="7CAD49CA">
        <w:t>1</w:t>
      </w:r>
      <w:r>
        <w:t>.</w:t>
      </w:r>
      <w:r>
        <w:tab/>
      </w:r>
      <w:r w:rsidRPr="6E77950D">
        <w:rPr>
          <w:lang w:eastAsia="lt-LT"/>
        </w:rPr>
        <w:t xml:space="preserve">susipažinti ir laikytis </w:t>
      </w:r>
      <w:r w:rsidR="7293F700">
        <w:t xml:space="preserve">Vaisių ir daržovių bei pieno ir pieno produktų vartojimo skatinimo vaikų ugdymo įstaigose programos 2023–2029 mokslo metų strategijos, patvirtintos Lietuvos Respublikos žemės ūkio ministro 2023 m. gegužės 3 d. įsakymu Nr. 3D-299 „Dėl Vaisių ir daržovių bei pieno ir pieno produktų vartojimo skatinimo vaikų ugdymo įstaigose programos 2023–2029 mokslo metų strategijos patvirtinimo“ (toliau – Strategija) </w:t>
      </w:r>
      <w:r>
        <w:t xml:space="preserve">ir </w:t>
      </w:r>
      <w:r w:rsidR="432FCA53">
        <w:t xml:space="preserve">Vaisių ir daržovių bei pieno ir pieno produktų vartojimo skatinimo vaikų ugdymo įstaigose programos įgyvendinimo taisyklių, patvirtintų Lietuvos Respublikos žemės ūkio ministro 2017 m. rugsėjo 21 d. įsakymu Nr. 3D-599 „Dėl Vaisių ir daržovių bei pieno ir </w:t>
      </w:r>
      <w:r w:rsidR="432FCA53">
        <w:lastRenderedPageBreak/>
        <w:t xml:space="preserve">pieno produktų vartojimo skatinimo vaikų ugdymo įstaigose programos įgyvendinimo taisyklių patvirtinimo“ </w:t>
      </w:r>
      <w:r w:rsidR="484A3728">
        <w:t>(toliau – Taisyklės)</w:t>
      </w:r>
      <w:r w:rsidRPr="6E77950D">
        <w:rPr>
          <w:lang w:eastAsia="lt-LT"/>
        </w:rPr>
        <w:t xml:space="preserve"> reikalavimų;</w:t>
      </w:r>
    </w:p>
    <w:p w14:paraId="6CBCD392" w14:textId="4FF6C52E" w:rsidR="00EC4B81" w:rsidRPr="00C21D10" w:rsidRDefault="001D3AC6" w:rsidP="00B53E7F">
      <w:pPr>
        <w:tabs>
          <w:tab w:val="left" w:pos="1418"/>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F7D66">
        <w:rPr>
          <w:szCs w:val="24"/>
          <w:lang w:eastAsia="lt-LT"/>
        </w:rPr>
        <w:t>2</w:t>
      </w:r>
      <w:r w:rsidRPr="00C21D10">
        <w:rPr>
          <w:szCs w:val="24"/>
          <w:lang w:eastAsia="lt-LT"/>
        </w:rPr>
        <w:t>.</w:t>
      </w:r>
      <w:r w:rsidR="00617EA3">
        <w:rPr>
          <w:szCs w:val="24"/>
          <w:lang w:eastAsia="lt-LT"/>
        </w:rPr>
        <w:tab/>
      </w:r>
      <w:r w:rsidR="00223343">
        <w:rPr>
          <w:szCs w:val="24"/>
          <w:lang w:eastAsia="lt-LT"/>
        </w:rPr>
        <w:t xml:space="preserve">pakabinti </w:t>
      </w:r>
      <w:r w:rsidR="008C61DD">
        <w:rPr>
          <w:szCs w:val="24"/>
          <w:lang w:eastAsia="lt-LT"/>
        </w:rPr>
        <w:t xml:space="preserve">prie pagrindinio </w:t>
      </w:r>
      <w:r w:rsidR="002406A3">
        <w:rPr>
          <w:szCs w:val="24"/>
          <w:lang w:eastAsia="lt-LT"/>
        </w:rPr>
        <w:t xml:space="preserve">įėjimo esančioje </w:t>
      </w:r>
      <w:r w:rsidR="001632D5">
        <w:rPr>
          <w:szCs w:val="24"/>
          <w:lang w:eastAsia="lt-LT"/>
        </w:rPr>
        <w:t xml:space="preserve">nuolatinėje </w:t>
      </w:r>
      <w:r w:rsidR="002406A3">
        <w:rPr>
          <w:szCs w:val="24"/>
          <w:lang w:eastAsia="lt-LT"/>
        </w:rPr>
        <w:t xml:space="preserve">aiškiai </w:t>
      </w:r>
      <w:r w:rsidR="00EC4B81" w:rsidRPr="00C21D10">
        <w:rPr>
          <w:szCs w:val="24"/>
          <w:lang w:eastAsia="lt-LT"/>
        </w:rPr>
        <w:t xml:space="preserve">matomoje vietoje plakatą, informuojantį, kad </w:t>
      </w:r>
      <w:r w:rsidR="00FB69C7">
        <w:rPr>
          <w:szCs w:val="24"/>
          <w:lang w:eastAsia="lt-LT"/>
        </w:rPr>
        <w:t>Gavėjas</w:t>
      </w:r>
      <w:r w:rsidR="00EC4B81" w:rsidRPr="00C21D10">
        <w:rPr>
          <w:szCs w:val="24"/>
          <w:lang w:eastAsia="lt-LT"/>
        </w:rPr>
        <w:t xml:space="preserve"> dalyvauja Programoje;</w:t>
      </w:r>
    </w:p>
    <w:p w14:paraId="230D6E78" w14:textId="182A3281" w:rsidR="00EC4B81" w:rsidRDefault="0022297A">
      <w:pPr>
        <w:tabs>
          <w:tab w:val="left" w:pos="1418"/>
        </w:tabs>
        <w:spacing w:after="0" w:line="29" w:lineRule="atLeast"/>
        <w:ind w:firstLine="709"/>
        <w:jc w:val="both"/>
        <w:rPr>
          <w:lang w:eastAsia="lt-LT"/>
        </w:rPr>
      </w:pPr>
      <w:r w:rsidRPr="6A19B9C4">
        <w:rPr>
          <w:lang w:eastAsia="lt-LT"/>
        </w:rPr>
        <w:t>2.</w:t>
      </w:r>
      <w:r w:rsidR="007E7922" w:rsidRPr="6A19B9C4">
        <w:rPr>
          <w:lang w:eastAsia="lt-LT"/>
        </w:rPr>
        <w:t>1.</w:t>
      </w:r>
      <w:r w:rsidR="006F7D66" w:rsidRPr="6A19B9C4">
        <w:rPr>
          <w:lang w:eastAsia="lt-LT"/>
        </w:rPr>
        <w:t>3</w:t>
      </w:r>
      <w:r w:rsidR="00EC4B81" w:rsidRPr="6A19B9C4">
        <w:rPr>
          <w:lang w:eastAsia="lt-LT"/>
        </w:rPr>
        <w:t>.</w:t>
      </w:r>
      <w:r w:rsidR="00617EA3">
        <w:tab/>
      </w:r>
      <w:r w:rsidR="00EC4B81" w:rsidRPr="6A19B9C4">
        <w:rPr>
          <w:lang w:eastAsia="lt-LT"/>
        </w:rPr>
        <w:t xml:space="preserve">gautus produktus nemokamai išdalyti </w:t>
      </w:r>
      <w:r w:rsidR="00093E31" w:rsidRPr="6A19B9C4">
        <w:rPr>
          <w:lang w:eastAsia="lt-LT"/>
        </w:rPr>
        <w:t xml:space="preserve">nurodytai </w:t>
      </w:r>
      <w:r w:rsidR="00121A1A" w:rsidRPr="6A19B9C4">
        <w:rPr>
          <w:lang w:eastAsia="lt-LT"/>
        </w:rPr>
        <w:t>t</w:t>
      </w:r>
      <w:r w:rsidR="00093E31" w:rsidRPr="6A19B9C4">
        <w:rPr>
          <w:lang w:eastAsia="lt-LT"/>
        </w:rPr>
        <w:t>ikslinei grupei</w:t>
      </w:r>
      <w:r w:rsidR="00263356" w:rsidRPr="6A19B9C4">
        <w:rPr>
          <w:lang w:eastAsia="lt-LT"/>
        </w:rPr>
        <w:t xml:space="preserve">, nurodytu Strategijos 13 punkte </w:t>
      </w:r>
      <w:r w:rsidR="002D529C" w:rsidRPr="6A19B9C4">
        <w:rPr>
          <w:lang w:eastAsia="lt-LT"/>
        </w:rPr>
        <w:t>periodiškumu</w:t>
      </w:r>
      <w:r w:rsidR="00093E31" w:rsidRPr="6A19B9C4">
        <w:rPr>
          <w:lang w:eastAsia="lt-LT"/>
        </w:rPr>
        <w:t>;</w:t>
      </w:r>
    </w:p>
    <w:p w14:paraId="5869CE18" w14:textId="689F998B" w:rsidR="000E1FAF" w:rsidRPr="00C21D10" w:rsidRDefault="000E1FAF" w:rsidP="00663D97">
      <w:pPr>
        <w:tabs>
          <w:tab w:val="left" w:pos="1418"/>
        </w:tabs>
        <w:spacing w:after="0" w:line="29" w:lineRule="atLeast"/>
        <w:ind w:firstLine="709"/>
        <w:jc w:val="both"/>
        <w:rPr>
          <w:lang w:eastAsia="lt-LT"/>
        </w:rPr>
      </w:pPr>
      <w:r w:rsidRPr="6101F3EA">
        <w:rPr>
          <w:lang w:eastAsia="lt-LT"/>
        </w:rPr>
        <w:t>2.</w:t>
      </w:r>
      <w:r w:rsidR="007E7922" w:rsidRPr="6101F3EA">
        <w:rPr>
          <w:lang w:eastAsia="lt-LT"/>
        </w:rPr>
        <w:t>1</w:t>
      </w:r>
      <w:r w:rsidRPr="6101F3EA">
        <w:rPr>
          <w:lang w:eastAsia="lt-LT"/>
        </w:rPr>
        <w:t>.</w:t>
      </w:r>
      <w:r w:rsidR="00800A10">
        <w:rPr>
          <w:lang w:eastAsia="lt-LT"/>
        </w:rPr>
        <w:t>4.</w:t>
      </w:r>
      <w:r w:rsidR="00617EA3">
        <w:tab/>
      </w:r>
      <w:r w:rsidR="00422704" w:rsidRPr="6101F3EA">
        <w:rPr>
          <w:lang w:eastAsia="lt-LT"/>
        </w:rPr>
        <w:t xml:space="preserve">gautus produktus išdalyti neviršijant vienos porcijos dydžio nurodyto </w:t>
      </w:r>
      <w:r w:rsidR="00E973A1" w:rsidRPr="6101F3EA">
        <w:rPr>
          <w:lang w:eastAsia="lt-LT"/>
        </w:rPr>
        <w:t>Strategijos 20 punkte;</w:t>
      </w:r>
    </w:p>
    <w:p w14:paraId="412CCAA3" w14:textId="440D0D51" w:rsidR="00C46C0F" w:rsidRDefault="00C46C0F" w:rsidP="00460F06">
      <w:pPr>
        <w:tabs>
          <w:tab w:val="left" w:pos="1418"/>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916323">
        <w:rPr>
          <w:szCs w:val="24"/>
          <w:lang w:eastAsia="lt-LT"/>
        </w:rPr>
        <w:t>5</w:t>
      </w:r>
      <w:r w:rsidRPr="00C21D10">
        <w:rPr>
          <w:szCs w:val="24"/>
          <w:lang w:eastAsia="lt-LT"/>
        </w:rPr>
        <w:t>.</w:t>
      </w:r>
      <w:r w:rsidR="00617EA3">
        <w:rPr>
          <w:szCs w:val="24"/>
          <w:lang w:eastAsia="lt-LT"/>
        </w:rPr>
        <w:tab/>
      </w:r>
      <w:bookmarkStart w:id="0" w:name="_Hlk142385179"/>
      <w:r w:rsidR="00905942">
        <w:rPr>
          <w:szCs w:val="24"/>
          <w:lang w:eastAsia="lt-LT"/>
        </w:rPr>
        <w:t>gautus</w:t>
      </w:r>
      <w:r w:rsidR="009C019E" w:rsidRPr="00C21D10">
        <w:rPr>
          <w:szCs w:val="24"/>
          <w:lang w:eastAsia="lt-LT"/>
        </w:rPr>
        <w:t xml:space="preserve"> </w:t>
      </w:r>
      <w:r w:rsidR="00121A1A">
        <w:rPr>
          <w:szCs w:val="24"/>
          <w:lang w:eastAsia="lt-LT"/>
        </w:rPr>
        <w:t>p</w:t>
      </w:r>
      <w:r w:rsidR="009C019E">
        <w:rPr>
          <w:szCs w:val="24"/>
          <w:lang w:eastAsia="lt-LT"/>
        </w:rPr>
        <w:t xml:space="preserve">roduktus </w:t>
      </w:r>
      <w:r w:rsidR="00905942">
        <w:rPr>
          <w:szCs w:val="24"/>
          <w:lang w:eastAsia="lt-LT"/>
        </w:rPr>
        <w:t>nurodytus Strategijos 20.1 punkte</w:t>
      </w:r>
      <w:r w:rsidR="004D5E49">
        <w:rPr>
          <w:szCs w:val="24"/>
          <w:lang w:eastAsia="lt-LT"/>
        </w:rPr>
        <w:t>,</w:t>
      </w:r>
      <w:r w:rsidR="00905942" w:rsidRPr="00C21D10">
        <w:rPr>
          <w:szCs w:val="24"/>
          <w:lang w:eastAsia="lt-LT"/>
        </w:rPr>
        <w:t xml:space="preserve"> </w:t>
      </w:r>
      <w:r w:rsidR="009C019E" w:rsidRPr="00C21D10">
        <w:rPr>
          <w:szCs w:val="24"/>
          <w:lang w:eastAsia="lt-LT"/>
        </w:rPr>
        <w:t xml:space="preserve">paruošti </w:t>
      </w:r>
      <w:r w:rsidR="00B451CB">
        <w:rPr>
          <w:szCs w:val="24"/>
          <w:lang w:eastAsia="lt-LT"/>
        </w:rPr>
        <w:t xml:space="preserve">ir pateikti </w:t>
      </w:r>
      <w:r w:rsidR="009C019E" w:rsidRPr="00C21D10">
        <w:rPr>
          <w:szCs w:val="24"/>
          <w:lang w:eastAsia="lt-LT"/>
        </w:rPr>
        <w:t>vartojimui, kaip nurodyta Strategijos 21 punkte</w:t>
      </w:r>
      <w:r w:rsidR="00360A3C">
        <w:rPr>
          <w:szCs w:val="24"/>
          <w:lang w:eastAsia="lt-LT"/>
        </w:rPr>
        <w:t>;</w:t>
      </w:r>
    </w:p>
    <w:p w14:paraId="797B48E9" w14:textId="6E1AFD0B" w:rsidR="000E1157" w:rsidRPr="00C21D10" w:rsidRDefault="000E1157" w:rsidP="00663D97">
      <w:pPr>
        <w:tabs>
          <w:tab w:val="left" w:pos="1418"/>
        </w:tabs>
        <w:spacing w:after="0" w:line="29" w:lineRule="atLeast"/>
        <w:ind w:firstLine="709"/>
        <w:jc w:val="both"/>
        <w:rPr>
          <w:szCs w:val="24"/>
          <w:lang w:eastAsia="lt-LT"/>
        </w:rPr>
      </w:pPr>
      <w:r>
        <w:rPr>
          <w:szCs w:val="24"/>
          <w:lang w:eastAsia="lt-LT"/>
        </w:rPr>
        <w:t>2.1</w:t>
      </w:r>
      <w:r w:rsidR="00841FFF">
        <w:rPr>
          <w:szCs w:val="24"/>
          <w:lang w:eastAsia="lt-LT"/>
        </w:rPr>
        <w:t>.</w:t>
      </w:r>
      <w:r w:rsidR="00916323">
        <w:rPr>
          <w:szCs w:val="24"/>
          <w:lang w:eastAsia="lt-LT"/>
        </w:rPr>
        <w:t>6</w:t>
      </w:r>
      <w:r w:rsidR="00841FFF">
        <w:rPr>
          <w:szCs w:val="24"/>
          <w:lang w:eastAsia="lt-LT"/>
        </w:rPr>
        <w:t>.</w:t>
      </w:r>
      <w:r w:rsidR="00841FFF">
        <w:rPr>
          <w:szCs w:val="24"/>
          <w:lang w:eastAsia="lt-LT"/>
        </w:rPr>
        <w:tab/>
      </w:r>
      <w:r w:rsidR="00841FFF">
        <w:rPr>
          <w:color w:val="000000"/>
        </w:rPr>
        <w:t>neturint tinkamų pajėgumų laikyti tiekiamus produktus, kaip nurodyta produktų laikymo sąlygose, užtikrinti, kad vaikai galėtų suvartoti produktus per 2 (dvi) valandas nuo jų pristatymo</w:t>
      </w:r>
      <w:r w:rsidR="00C80538">
        <w:rPr>
          <w:color w:val="000000"/>
        </w:rPr>
        <w:t>;</w:t>
      </w:r>
    </w:p>
    <w:bookmarkEnd w:id="0"/>
    <w:p w14:paraId="72068DF6" w14:textId="77777777" w:rsidR="00916323" w:rsidRDefault="0022297A" w:rsidP="00663D97">
      <w:pPr>
        <w:tabs>
          <w:tab w:val="left" w:pos="1418"/>
          <w:tab w:val="left" w:pos="1560"/>
        </w:tabs>
        <w:spacing w:after="0" w:line="29" w:lineRule="atLeast"/>
        <w:ind w:firstLine="709"/>
        <w:jc w:val="both"/>
        <w:rPr>
          <w:lang w:eastAsia="lt-LT"/>
        </w:rPr>
      </w:pPr>
      <w:r w:rsidRPr="3EC9ADEC">
        <w:rPr>
          <w:lang w:eastAsia="lt-LT"/>
        </w:rPr>
        <w:t>2.</w:t>
      </w:r>
      <w:r w:rsidR="007E7922" w:rsidRPr="3EC9ADEC">
        <w:rPr>
          <w:lang w:eastAsia="lt-LT"/>
        </w:rPr>
        <w:t>1.</w:t>
      </w:r>
      <w:r w:rsidR="00916323">
        <w:rPr>
          <w:lang w:eastAsia="lt-LT"/>
        </w:rPr>
        <w:t>7</w:t>
      </w:r>
      <w:r w:rsidRPr="3EC9ADEC">
        <w:rPr>
          <w:lang w:eastAsia="lt-LT"/>
        </w:rPr>
        <w:t>.</w:t>
      </w:r>
      <w:r w:rsidR="00617EA3">
        <w:tab/>
      </w:r>
      <w:r w:rsidR="00EC4B81" w:rsidRPr="3EC9ADEC">
        <w:rPr>
          <w:lang w:eastAsia="lt-LT"/>
        </w:rPr>
        <w:t xml:space="preserve">kiekvieną kartą </w:t>
      </w:r>
      <w:r w:rsidR="00B3069B" w:rsidRPr="3EC9ADEC">
        <w:rPr>
          <w:lang w:eastAsia="lt-LT"/>
        </w:rPr>
        <w:t xml:space="preserve">pristatant produktus </w:t>
      </w:r>
      <w:r w:rsidR="00EC4B81" w:rsidRPr="3EC9ADEC">
        <w:rPr>
          <w:lang w:eastAsia="lt-LT"/>
        </w:rPr>
        <w:t>tikrinti pristatytų produktų kiekį</w:t>
      </w:r>
      <w:r w:rsidR="00175935" w:rsidRPr="3EC9ADEC">
        <w:rPr>
          <w:lang w:eastAsia="lt-LT"/>
        </w:rPr>
        <w:t>, asor</w:t>
      </w:r>
      <w:r w:rsidR="00163B65" w:rsidRPr="3EC9ADEC">
        <w:rPr>
          <w:lang w:eastAsia="lt-LT"/>
        </w:rPr>
        <w:t>timentą</w:t>
      </w:r>
      <w:r w:rsidR="00EC4B81" w:rsidRPr="3EC9ADEC">
        <w:rPr>
          <w:lang w:eastAsia="lt-LT"/>
        </w:rPr>
        <w:t xml:space="preserve"> ir kokybę</w:t>
      </w:r>
      <w:r w:rsidR="00C3655E" w:rsidRPr="3EC9ADEC">
        <w:rPr>
          <w:lang w:eastAsia="lt-LT"/>
        </w:rPr>
        <w:t>;</w:t>
      </w:r>
    </w:p>
    <w:p w14:paraId="06B0E10A" w14:textId="66ECD7A9" w:rsidR="00EC4B81" w:rsidRPr="00C21D10" w:rsidRDefault="0022297A" w:rsidP="00663D97">
      <w:pPr>
        <w:tabs>
          <w:tab w:val="left" w:pos="1418"/>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00EC4B81" w:rsidRPr="00C21D10">
        <w:rPr>
          <w:szCs w:val="24"/>
          <w:lang w:eastAsia="lt-LT"/>
        </w:rPr>
        <w:t>.</w:t>
      </w:r>
      <w:r w:rsidR="00617EA3">
        <w:rPr>
          <w:szCs w:val="24"/>
          <w:lang w:eastAsia="lt-LT"/>
        </w:rPr>
        <w:tab/>
      </w:r>
      <w:r w:rsidR="00EC4B81" w:rsidRPr="00C21D10">
        <w:rPr>
          <w:szCs w:val="24"/>
          <w:lang w:eastAsia="lt-LT"/>
        </w:rPr>
        <w:t>užtikrinti tinkamą</w:t>
      </w:r>
      <w:r w:rsidR="00F007C4" w:rsidRPr="00C21D10">
        <w:rPr>
          <w:szCs w:val="24"/>
          <w:lang w:eastAsia="lt-LT"/>
        </w:rPr>
        <w:t>,</w:t>
      </w:r>
      <w:r w:rsidR="00EC4B81" w:rsidRPr="00C21D10">
        <w:rPr>
          <w:szCs w:val="24"/>
          <w:lang w:eastAsia="lt-LT"/>
        </w:rPr>
        <w:t xml:space="preserve"> pagal Programą tiekiamų produktų naudojimą, įskaitant užtikrinimą, kad produktai:</w:t>
      </w:r>
    </w:p>
    <w:p w14:paraId="4AB5F8F3" w14:textId="377A0A26" w:rsidR="00EC4B81" w:rsidRPr="00C21D10" w:rsidRDefault="0022297A" w:rsidP="00FA07C0">
      <w:pPr>
        <w:tabs>
          <w:tab w:val="left" w:pos="1418"/>
          <w:tab w:val="left" w:pos="1701"/>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00EC4B81" w:rsidRPr="00C21D10">
        <w:rPr>
          <w:szCs w:val="24"/>
          <w:lang w:eastAsia="lt-LT"/>
        </w:rPr>
        <w:t>.1.</w:t>
      </w:r>
      <w:r w:rsidR="00617EA3">
        <w:rPr>
          <w:szCs w:val="24"/>
          <w:lang w:eastAsia="lt-LT"/>
        </w:rPr>
        <w:tab/>
      </w:r>
      <w:r w:rsidR="00EC4B81" w:rsidRPr="00C21D10">
        <w:rPr>
          <w:szCs w:val="24"/>
          <w:lang w:eastAsia="lt-LT"/>
        </w:rPr>
        <w:t>nebūtų naudojami įprastiniam maistui ugdymo įstaigose ruošti;</w:t>
      </w:r>
    </w:p>
    <w:p w14:paraId="421C6495" w14:textId="4F47C9A8" w:rsidR="00EC4B81" w:rsidRPr="00C21D10" w:rsidRDefault="00550DD1" w:rsidP="00FA07C0">
      <w:pPr>
        <w:tabs>
          <w:tab w:val="left" w:pos="1418"/>
          <w:tab w:val="left" w:pos="1701"/>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00EC4B81" w:rsidRPr="00C21D10">
        <w:rPr>
          <w:szCs w:val="24"/>
          <w:lang w:eastAsia="lt-LT"/>
        </w:rPr>
        <w:t>.2.</w:t>
      </w:r>
      <w:r w:rsidR="00617EA3">
        <w:rPr>
          <w:szCs w:val="24"/>
          <w:lang w:eastAsia="lt-LT"/>
        </w:rPr>
        <w:tab/>
      </w:r>
      <w:r w:rsidR="00EC4B81" w:rsidRPr="00C21D10">
        <w:rPr>
          <w:szCs w:val="24"/>
          <w:lang w:eastAsia="lt-LT"/>
        </w:rPr>
        <w:t>nebūtų naudojami produktams, kurie yra įprasto vaikų maitinimo dalis, pakeisti;</w:t>
      </w:r>
    </w:p>
    <w:p w14:paraId="564B8DF5" w14:textId="53A9CFEA" w:rsidR="00EC4B81" w:rsidRPr="00C21D10" w:rsidRDefault="00550DD1" w:rsidP="00FA07C0">
      <w:pPr>
        <w:tabs>
          <w:tab w:val="left" w:pos="1418"/>
          <w:tab w:val="left" w:pos="1701"/>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69652A">
        <w:rPr>
          <w:szCs w:val="24"/>
          <w:lang w:eastAsia="lt-LT"/>
        </w:rPr>
        <w:t>8</w:t>
      </w:r>
      <w:r w:rsidRPr="00C21D10">
        <w:rPr>
          <w:szCs w:val="24"/>
          <w:lang w:eastAsia="lt-LT"/>
        </w:rPr>
        <w:t>.3</w:t>
      </w:r>
      <w:r w:rsidR="00EC4B81" w:rsidRPr="00C21D10">
        <w:rPr>
          <w:szCs w:val="24"/>
          <w:lang w:eastAsia="lt-LT"/>
        </w:rPr>
        <w:t>.</w:t>
      </w:r>
      <w:r w:rsidR="00617EA3">
        <w:rPr>
          <w:szCs w:val="24"/>
          <w:lang w:eastAsia="lt-LT"/>
        </w:rPr>
        <w:tab/>
      </w:r>
      <w:r w:rsidR="00EC4B81" w:rsidRPr="00C21D10">
        <w:rPr>
          <w:szCs w:val="24"/>
          <w:lang w:eastAsia="lt-LT"/>
        </w:rPr>
        <w:t>tvarkyti pristatytų ir išdalytų produktų apskaitą pagal Agentūros nustatyt</w:t>
      </w:r>
      <w:r w:rsidR="002F52AD">
        <w:rPr>
          <w:szCs w:val="24"/>
          <w:lang w:eastAsia="lt-LT"/>
        </w:rPr>
        <w:t>os</w:t>
      </w:r>
      <w:r w:rsidR="00EC4B81" w:rsidRPr="00C21D10">
        <w:rPr>
          <w:szCs w:val="24"/>
          <w:lang w:eastAsia="lt-LT"/>
        </w:rPr>
        <w:t xml:space="preserve"> formos registrą (Sutarties</w:t>
      </w:r>
      <w:r w:rsidR="002F52AD">
        <w:rPr>
          <w:szCs w:val="24"/>
          <w:lang w:eastAsia="lt-LT"/>
        </w:rPr>
        <w:t xml:space="preserve"> [</w:t>
      </w:r>
      <w:r w:rsidR="002F52AD" w:rsidRPr="00663D97">
        <w:rPr>
          <w:szCs w:val="24"/>
          <w:highlight w:val="lightGray"/>
          <w:lang w:eastAsia="lt-LT"/>
        </w:rPr>
        <w:t>įrašyti</w:t>
      </w:r>
      <w:r w:rsidR="00B1646B" w:rsidRPr="00663D97">
        <w:rPr>
          <w:szCs w:val="24"/>
          <w:highlight w:val="lightGray"/>
          <w:lang w:eastAsia="lt-LT"/>
        </w:rPr>
        <w:t xml:space="preserve"> Sutarties priedą</w:t>
      </w:r>
      <w:r w:rsidR="00B1646B">
        <w:rPr>
          <w:szCs w:val="24"/>
          <w:lang w:eastAsia="lt-LT"/>
        </w:rPr>
        <w:t xml:space="preserve">] </w:t>
      </w:r>
      <w:r w:rsidR="00EC4B81" w:rsidRPr="00C21D10">
        <w:rPr>
          <w:szCs w:val="24"/>
          <w:lang w:eastAsia="lt-LT"/>
        </w:rPr>
        <w:t>priedas);</w:t>
      </w:r>
    </w:p>
    <w:p w14:paraId="405F0F33" w14:textId="5D35C37F" w:rsidR="00AF0362" w:rsidRPr="00C21D10" w:rsidRDefault="00AF0362" w:rsidP="00A5108E">
      <w:pPr>
        <w:tabs>
          <w:tab w:val="left" w:pos="1418"/>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A5108E">
        <w:rPr>
          <w:szCs w:val="24"/>
          <w:lang w:eastAsia="lt-LT"/>
        </w:rPr>
        <w:t>9.</w:t>
      </w:r>
      <w:r w:rsidR="00617EA3">
        <w:rPr>
          <w:szCs w:val="24"/>
          <w:lang w:eastAsia="lt-LT"/>
        </w:rPr>
        <w:tab/>
      </w:r>
      <w:r w:rsidR="00B72084">
        <w:rPr>
          <w:szCs w:val="24"/>
          <w:lang w:eastAsia="lt-LT"/>
        </w:rPr>
        <w:t xml:space="preserve">pateikti </w:t>
      </w:r>
      <w:r w:rsidR="003212F8" w:rsidRPr="00C21D10">
        <w:rPr>
          <w:szCs w:val="24"/>
          <w:lang w:eastAsia="lt-LT"/>
        </w:rPr>
        <w:t>m</w:t>
      </w:r>
      <w:r w:rsidRPr="00C21D10">
        <w:rPr>
          <w:szCs w:val="24"/>
          <w:lang w:eastAsia="lt-LT"/>
        </w:rPr>
        <w:t>okymosi dienų skaičių ir atostogų grafikus;</w:t>
      </w:r>
    </w:p>
    <w:p w14:paraId="524AA5E3" w14:textId="31B9666F" w:rsidR="00EC4B81" w:rsidRPr="00C21D10" w:rsidRDefault="00876CDD"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B76EFE" w:rsidRPr="00C21D10">
        <w:rPr>
          <w:szCs w:val="24"/>
          <w:lang w:eastAsia="lt-LT"/>
        </w:rPr>
        <w:t>1</w:t>
      </w:r>
      <w:r w:rsidR="005405F7">
        <w:rPr>
          <w:szCs w:val="24"/>
          <w:lang w:eastAsia="lt-LT"/>
        </w:rPr>
        <w:t>0.</w:t>
      </w:r>
      <w:r w:rsidR="005405F7">
        <w:rPr>
          <w:szCs w:val="24"/>
          <w:lang w:eastAsia="lt-LT"/>
        </w:rPr>
        <w:tab/>
      </w:r>
      <w:r w:rsidR="00EC4B81" w:rsidRPr="00C21D10">
        <w:rPr>
          <w:szCs w:val="24"/>
          <w:lang w:eastAsia="lt-LT"/>
        </w:rPr>
        <w:t xml:space="preserve">informuoti </w:t>
      </w:r>
      <w:r w:rsidRPr="00C21D10">
        <w:rPr>
          <w:szCs w:val="24"/>
          <w:lang w:eastAsia="lt-LT"/>
        </w:rPr>
        <w:t>Tiekė</w:t>
      </w:r>
      <w:r w:rsidR="004A0533" w:rsidRPr="00C21D10">
        <w:rPr>
          <w:szCs w:val="24"/>
          <w:lang w:eastAsia="lt-LT"/>
        </w:rPr>
        <w:t>ją</w:t>
      </w:r>
      <w:r w:rsidR="00EC4B81" w:rsidRPr="00C21D10">
        <w:rPr>
          <w:szCs w:val="24"/>
          <w:lang w:eastAsia="lt-LT"/>
        </w:rPr>
        <w:t>, apie bet kokius pa</w:t>
      </w:r>
      <w:r w:rsidR="00D43B2C">
        <w:rPr>
          <w:szCs w:val="24"/>
          <w:lang w:eastAsia="lt-LT"/>
        </w:rPr>
        <w:t>si</w:t>
      </w:r>
      <w:r w:rsidR="00EC4B81" w:rsidRPr="00C21D10">
        <w:rPr>
          <w:szCs w:val="24"/>
          <w:lang w:eastAsia="lt-LT"/>
        </w:rPr>
        <w:t>keitimus, turinčius įtakos Programos įgyvendinimui, įskaitant produktų pristatymo į ugdymo įstaigas sąlygas ir tvarką, pasikeitimus dėl Programoje dalyvaujančių vaikų skaičiaus</w:t>
      </w:r>
      <w:r w:rsidR="004A0533" w:rsidRPr="00C21D10">
        <w:rPr>
          <w:szCs w:val="24"/>
          <w:lang w:eastAsia="lt-LT"/>
        </w:rPr>
        <w:t>,</w:t>
      </w:r>
      <w:r w:rsidR="00EC4B81" w:rsidRPr="00C21D10">
        <w:rPr>
          <w:szCs w:val="24"/>
          <w:lang w:eastAsia="lt-LT"/>
        </w:rPr>
        <w:t xml:space="preserve"> </w:t>
      </w:r>
      <w:r w:rsidR="00745CB9" w:rsidRPr="00C21D10">
        <w:rPr>
          <w:szCs w:val="24"/>
          <w:lang w:eastAsia="lt-LT"/>
        </w:rPr>
        <w:t>atliekant</w:t>
      </w:r>
      <w:r w:rsidR="00EC4B81" w:rsidRPr="00C21D10">
        <w:rPr>
          <w:szCs w:val="24"/>
          <w:lang w:eastAsia="lt-LT"/>
        </w:rPr>
        <w:t xml:space="preserve"> </w:t>
      </w:r>
      <w:r w:rsidR="00177703">
        <w:rPr>
          <w:szCs w:val="24"/>
          <w:lang w:eastAsia="lt-LT"/>
        </w:rPr>
        <w:t>S</w:t>
      </w:r>
      <w:r w:rsidR="00EC4B81" w:rsidRPr="00C21D10">
        <w:rPr>
          <w:szCs w:val="24"/>
          <w:lang w:eastAsia="lt-LT"/>
        </w:rPr>
        <w:t>utarties pakeitimus;</w:t>
      </w:r>
    </w:p>
    <w:p w14:paraId="14CACD35" w14:textId="7265816A" w:rsidR="00EC4B81" w:rsidRPr="00C21D10" w:rsidRDefault="00D27C55"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Pr="00C21D10">
        <w:rPr>
          <w:szCs w:val="24"/>
          <w:lang w:eastAsia="lt-LT"/>
        </w:rPr>
        <w:t>1</w:t>
      </w:r>
      <w:r w:rsidR="005405F7">
        <w:rPr>
          <w:szCs w:val="24"/>
          <w:lang w:eastAsia="lt-LT"/>
        </w:rPr>
        <w:t>1.</w:t>
      </w:r>
      <w:r w:rsidR="005405F7">
        <w:rPr>
          <w:szCs w:val="24"/>
          <w:lang w:eastAsia="lt-LT"/>
        </w:rPr>
        <w:tab/>
      </w:r>
      <w:r w:rsidR="00EC4B81" w:rsidRPr="00C21D10">
        <w:rPr>
          <w:szCs w:val="24"/>
          <w:lang w:eastAsia="lt-LT"/>
        </w:rPr>
        <w:t xml:space="preserve">pasibaigus produktų dalijimo mėnesiui pateikti </w:t>
      </w:r>
      <w:r w:rsidRPr="00C21D10">
        <w:rPr>
          <w:szCs w:val="24"/>
          <w:lang w:eastAsia="lt-LT"/>
        </w:rPr>
        <w:t>Tiekėjui</w:t>
      </w:r>
      <w:r w:rsidR="00EC4B81" w:rsidRPr="00C21D10">
        <w:rPr>
          <w:szCs w:val="24"/>
          <w:lang w:eastAsia="lt-LT"/>
        </w:rPr>
        <w:t xml:space="preserve"> </w:t>
      </w:r>
      <w:r w:rsidR="003A05B7">
        <w:rPr>
          <w:szCs w:val="24"/>
          <w:lang w:eastAsia="lt-LT"/>
        </w:rPr>
        <w:t>pasirašytą</w:t>
      </w:r>
      <w:r w:rsidR="00226C23">
        <w:rPr>
          <w:szCs w:val="24"/>
          <w:lang w:eastAsia="lt-LT"/>
        </w:rPr>
        <w:t xml:space="preserve"> </w:t>
      </w:r>
      <w:r w:rsidR="00226C23" w:rsidRPr="00C21D10">
        <w:rPr>
          <w:szCs w:val="24"/>
          <w:lang w:eastAsia="lt-LT"/>
        </w:rPr>
        <w:t xml:space="preserve">įstaigos vadovo ar atsakingo asmens </w:t>
      </w:r>
      <w:r w:rsidR="005C6ED8" w:rsidRPr="00C21D10">
        <w:rPr>
          <w:szCs w:val="24"/>
          <w:lang w:eastAsia="lt-LT"/>
        </w:rPr>
        <w:t xml:space="preserve">Išdalytų produktų </w:t>
      </w:r>
      <w:r w:rsidR="00EC4B81" w:rsidRPr="00C21D10">
        <w:rPr>
          <w:szCs w:val="24"/>
          <w:lang w:eastAsia="lt-LT"/>
        </w:rPr>
        <w:t xml:space="preserve">registrą </w:t>
      </w:r>
      <w:r w:rsidR="009328DC" w:rsidRPr="00C21D10">
        <w:rPr>
          <w:szCs w:val="24"/>
          <w:lang w:eastAsia="lt-LT"/>
        </w:rPr>
        <w:t xml:space="preserve">(Sutarties </w:t>
      </w:r>
      <w:r w:rsidR="007C7ECD">
        <w:rPr>
          <w:szCs w:val="24"/>
          <w:lang w:eastAsia="lt-LT"/>
        </w:rPr>
        <w:t>[</w:t>
      </w:r>
      <w:r w:rsidR="007C7ECD" w:rsidRPr="00663D97">
        <w:rPr>
          <w:szCs w:val="24"/>
          <w:highlight w:val="lightGray"/>
          <w:lang w:eastAsia="lt-LT"/>
        </w:rPr>
        <w:t>įrašyti Sutarties priedą</w:t>
      </w:r>
      <w:r w:rsidR="007C7ECD">
        <w:rPr>
          <w:szCs w:val="24"/>
          <w:lang w:eastAsia="lt-LT"/>
        </w:rPr>
        <w:t xml:space="preserve">] </w:t>
      </w:r>
      <w:r w:rsidR="009328DC" w:rsidRPr="00C21D10">
        <w:rPr>
          <w:szCs w:val="24"/>
          <w:lang w:eastAsia="lt-LT"/>
        </w:rPr>
        <w:t>priedas)</w:t>
      </w:r>
      <w:r w:rsidR="000B0643">
        <w:rPr>
          <w:szCs w:val="24"/>
          <w:lang w:eastAsia="lt-LT"/>
        </w:rPr>
        <w:t>.</w:t>
      </w:r>
    </w:p>
    <w:p w14:paraId="432F38A1" w14:textId="79B1D01F" w:rsidR="00EC4B81" w:rsidRPr="00C21D10" w:rsidRDefault="009328DC"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Pr="00C21D10">
        <w:rPr>
          <w:szCs w:val="24"/>
          <w:lang w:eastAsia="lt-LT"/>
        </w:rPr>
        <w:t>1</w:t>
      </w:r>
      <w:r w:rsidR="00317FFD">
        <w:rPr>
          <w:szCs w:val="24"/>
          <w:lang w:eastAsia="lt-LT"/>
        </w:rPr>
        <w:t>2.</w:t>
      </w:r>
      <w:r w:rsidR="00317FFD">
        <w:rPr>
          <w:szCs w:val="24"/>
          <w:lang w:eastAsia="lt-LT"/>
        </w:rPr>
        <w:tab/>
      </w:r>
      <w:r w:rsidR="00EC4B81" w:rsidRPr="00C21D10">
        <w:rPr>
          <w:szCs w:val="24"/>
          <w:lang w:eastAsia="lt-LT"/>
        </w:rPr>
        <w:t>vykdyti švietimo priemones / veiklas (bent vieną veiklą per</w:t>
      </w:r>
      <w:r w:rsidR="00B632B8">
        <w:rPr>
          <w:szCs w:val="24"/>
          <w:lang w:eastAsia="lt-LT"/>
        </w:rPr>
        <w:t xml:space="preserve"> </w:t>
      </w:r>
      <w:r w:rsidR="00EC4B81" w:rsidRPr="00C21D10">
        <w:rPr>
          <w:szCs w:val="24"/>
          <w:lang w:eastAsia="lt-LT"/>
        </w:rPr>
        <w:t xml:space="preserve">mokslo metus) iš sąrašo, nurodyto Taisyklių 25 punkte, arba </w:t>
      </w:r>
      <w:r w:rsidR="00795D81">
        <w:rPr>
          <w:szCs w:val="24"/>
          <w:lang w:eastAsia="lt-LT"/>
        </w:rPr>
        <w:t>Gavėjo</w:t>
      </w:r>
      <w:r w:rsidR="00795D81" w:rsidRPr="00C21D10">
        <w:rPr>
          <w:szCs w:val="24"/>
          <w:lang w:eastAsia="lt-LT"/>
        </w:rPr>
        <w:t xml:space="preserve"> </w:t>
      </w:r>
      <w:r w:rsidR="00EC4B81" w:rsidRPr="00C21D10">
        <w:rPr>
          <w:szCs w:val="24"/>
          <w:lang w:eastAsia="lt-LT"/>
        </w:rPr>
        <w:t>pasirinktas, kurių temos atitinka Programos tikslus ir uždavinius;</w:t>
      </w:r>
    </w:p>
    <w:p w14:paraId="059C522E" w14:textId="2F5142E7" w:rsidR="00EC4B81" w:rsidRPr="00C21D10" w:rsidRDefault="00234598" w:rsidP="00663D97">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Pr="00C21D10">
        <w:rPr>
          <w:szCs w:val="24"/>
          <w:lang w:eastAsia="lt-LT"/>
        </w:rPr>
        <w:t>1</w:t>
      </w:r>
      <w:r w:rsidR="00317FFD">
        <w:rPr>
          <w:szCs w:val="24"/>
          <w:lang w:eastAsia="lt-LT"/>
        </w:rPr>
        <w:t>3.</w:t>
      </w:r>
      <w:r w:rsidR="00317FFD">
        <w:rPr>
          <w:szCs w:val="24"/>
          <w:lang w:eastAsia="lt-LT"/>
        </w:rPr>
        <w:tab/>
      </w:r>
      <w:r w:rsidR="00EC4B81" w:rsidRPr="00C21D10">
        <w:rPr>
          <w:szCs w:val="24"/>
          <w:lang w:eastAsia="lt-LT"/>
        </w:rPr>
        <w:t xml:space="preserve">pasibaigus mokslo metams, pateikti </w:t>
      </w:r>
      <w:r w:rsidR="001E62EC">
        <w:rPr>
          <w:szCs w:val="24"/>
          <w:lang w:eastAsia="lt-LT"/>
        </w:rPr>
        <w:t xml:space="preserve">ataskaitas </w:t>
      </w:r>
      <w:r w:rsidR="006C6427" w:rsidRPr="00C21D10">
        <w:rPr>
          <w:szCs w:val="24"/>
          <w:lang w:eastAsia="lt-LT"/>
        </w:rPr>
        <w:t>Tiekėjui</w:t>
      </w:r>
      <w:r w:rsidR="004F7277" w:rsidRPr="00C21D10">
        <w:rPr>
          <w:szCs w:val="24"/>
          <w:lang w:eastAsia="lt-LT"/>
        </w:rPr>
        <w:t xml:space="preserve"> </w:t>
      </w:r>
      <w:r w:rsidR="00EC4B81" w:rsidRPr="00C21D10">
        <w:rPr>
          <w:szCs w:val="24"/>
          <w:lang w:eastAsia="lt-LT"/>
        </w:rPr>
        <w:t xml:space="preserve">arba Agentūrai, jei ugdymo įstaiga yra </w:t>
      </w:r>
      <w:r w:rsidR="004F7277" w:rsidRPr="00C21D10">
        <w:rPr>
          <w:szCs w:val="24"/>
          <w:lang w:eastAsia="lt-LT"/>
        </w:rPr>
        <w:t>Tiekėjas</w:t>
      </w:r>
      <w:r w:rsidR="00EC4B81" w:rsidRPr="00C21D10">
        <w:rPr>
          <w:szCs w:val="24"/>
          <w:lang w:eastAsia="lt-LT"/>
        </w:rPr>
        <w:t>, apie ugdymo įstaigose vykdytas švietimo priemones / veiklas;</w:t>
      </w:r>
    </w:p>
    <w:p w14:paraId="365C6FA8" w14:textId="4EC9E3E6" w:rsidR="00A8529E" w:rsidRPr="0034318A" w:rsidRDefault="00F36FE3" w:rsidP="006327CF">
      <w:pPr>
        <w:tabs>
          <w:tab w:val="left" w:pos="1560"/>
        </w:tabs>
        <w:overflowPunct w:val="0"/>
        <w:spacing w:after="0"/>
        <w:ind w:firstLine="709"/>
        <w:jc w:val="both"/>
        <w:textAlignment w:val="baseline"/>
      </w:pPr>
      <w:r w:rsidRPr="00C21D10">
        <w:rPr>
          <w:szCs w:val="24"/>
          <w:lang w:eastAsia="lt-LT"/>
        </w:rPr>
        <w:t>2.</w:t>
      </w:r>
      <w:r w:rsidR="007E7922">
        <w:rPr>
          <w:szCs w:val="24"/>
          <w:lang w:eastAsia="lt-LT"/>
        </w:rPr>
        <w:t>1.</w:t>
      </w:r>
      <w:r w:rsidR="00FA07C0">
        <w:rPr>
          <w:szCs w:val="24"/>
          <w:lang w:eastAsia="lt-LT"/>
        </w:rPr>
        <w:t>1</w:t>
      </w:r>
      <w:r w:rsidR="00317FFD">
        <w:rPr>
          <w:szCs w:val="24"/>
          <w:lang w:eastAsia="lt-LT"/>
        </w:rPr>
        <w:t>4.</w:t>
      </w:r>
      <w:r w:rsidR="00317FFD">
        <w:rPr>
          <w:szCs w:val="24"/>
          <w:lang w:eastAsia="lt-LT"/>
        </w:rPr>
        <w:tab/>
      </w:r>
      <w:r w:rsidRPr="00C21D10">
        <w:rPr>
          <w:szCs w:val="24"/>
          <w:lang w:eastAsia="lt-LT"/>
        </w:rPr>
        <w:t xml:space="preserve">teikti </w:t>
      </w:r>
      <w:r w:rsidR="00EC4B81" w:rsidRPr="00C21D10">
        <w:rPr>
          <w:szCs w:val="24"/>
          <w:lang w:eastAsia="lt-LT"/>
        </w:rPr>
        <w:t>duomenis</w:t>
      </w:r>
      <w:r w:rsidR="00526EFF">
        <w:rPr>
          <w:szCs w:val="24"/>
          <w:lang w:eastAsia="lt-LT"/>
        </w:rPr>
        <w:t xml:space="preserve"> </w:t>
      </w:r>
      <w:r w:rsidR="00A8529E" w:rsidRPr="00A8529E">
        <w:rPr>
          <w:szCs w:val="24"/>
          <w:lang w:eastAsia="lt-LT"/>
        </w:rPr>
        <w:t>Lietuvos Respublikos žemės ūkio ministerij</w:t>
      </w:r>
      <w:r w:rsidR="00A8529E">
        <w:rPr>
          <w:szCs w:val="24"/>
          <w:lang w:eastAsia="lt-LT"/>
        </w:rPr>
        <w:t xml:space="preserve">os </w:t>
      </w:r>
      <w:r w:rsidR="00A8529E" w:rsidRPr="0034318A">
        <w:t>atrinkti</w:t>
      </w:r>
      <w:r w:rsidR="00A8529E">
        <w:t>ems</w:t>
      </w:r>
      <w:r w:rsidR="00A8529E" w:rsidRPr="0034318A">
        <w:t xml:space="preserve"> ūkio subjekta</w:t>
      </w:r>
      <w:r w:rsidR="00A8529E">
        <w:t>ms</w:t>
      </w:r>
      <w:r w:rsidR="00EC4B81" w:rsidRPr="00C21D10">
        <w:rPr>
          <w:szCs w:val="24"/>
          <w:lang w:eastAsia="lt-LT"/>
        </w:rPr>
        <w:t xml:space="preserve"> reikalingus Programos stebėsenai vykdyti;</w:t>
      </w:r>
    </w:p>
    <w:p w14:paraId="5A78610B" w14:textId="5419653A" w:rsidR="00EC4B81" w:rsidRPr="00C21D10" w:rsidRDefault="00F36FE3" w:rsidP="00655055">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FA07C0">
        <w:rPr>
          <w:szCs w:val="24"/>
          <w:lang w:eastAsia="lt-LT"/>
        </w:rPr>
        <w:t>1</w:t>
      </w:r>
      <w:r w:rsidR="006327CF">
        <w:rPr>
          <w:szCs w:val="24"/>
          <w:lang w:eastAsia="lt-LT"/>
        </w:rPr>
        <w:t>5.</w:t>
      </w:r>
      <w:r w:rsidR="006327CF">
        <w:rPr>
          <w:szCs w:val="24"/>
          <w:lang w:eastAsia="lt-LT"/>
        </w:rPr>
        <w:tab/>
      </w:r>
      <w:r w:rsidR="00EC4B81" w:rsidRPr="00C21D10">
        <w:rPr>
          <w:szCs w:val="24"/>
          <w:lang w:eastAsia="lt-LT"/>
        </w:rPr>
        <w:t xml:space="preserve">dalyvauti Programos įgyvendinimo vertinimo tyrime, jei </w:t>
      </w:r>
      <w:r w:rsidR="00B56F7F">
        <w:rPr>
          <w:szCs w:val="24"/>
          <w:lang w:eastAsia="lt-LT"/>
        </w:rPr>
        <w:t>Gavėjas</w:t>
      </w:r>
      <w:r w:rsidR="00EC4B81" w:rsidRPr="00C21D10">
        <w:rPr>
          <w:szCs w:val="24"/>
          <w:lang w:eastAsia="lt-LT"/>
        </w:rPr>
        <w:t xml:space="preserve"> buvo atrinkta</w:t>
      </w:r>
      <w:r w:rsidR="00B56F7F">
        <w:rPr>
          <w:szCs w:val="24"/>
          <w:lang w:eastAsia="lt-LT"/>
        </w:rPr>
        <w:t>s</w:t>
      </w:r>
      <w:r w:rsidR="00EC4B81" w:rsidRPr="00C21D10">
        <w:rPr>
          <w:szCs w:val="24"/>
          <w:lang w:eastAsia="lt-LT"/>
        </w:rPr>
        <w:t xml:space="preserve"> dalyvauti Programos vertinimo tyrime;</w:t>
      </w:r>
    </w:p>
    <w:p w14:paraId="1B8413A7" w14:textId="41F290F1" w:rsidR="00A10658" w:rsidRDefault="00F36FE3" w:rsidP="00A10658">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FA07C0">
        <w:rPr>
          <w:szCs w:val="24"/>
          <w:lang w:eastAsia="lt-LT"/>
        </w:rPr>
        <w:t>1</w:t>
      </w:r>
      <w:r w:rsidR="006327CF">
        <w:rPr>
          <w:szCs w:val="24"/>
          <w:lang w:eastAsia="lt-LT"/>
        </w:rPr>
        <w:t>6.</w:t>
      </w:r>
      <w:r w:rsidR="006327CF">
        <w:rPr>
          <w:szCs w:val="24"/>
          <w:lang w:eastAsia="lt-LT"/>
        </w:rPr>
        <w:tab/>
      </w:r>
      <w:r w:rsidR="00EC4B81" w:rsidRPr="00C21D10">
        <w:rPr>
          <w:szCs w:val="24"/>
          <w:lang w:eastAsia="lt-LT"/>
        </w:rPr>
        <w:t xml:space="preserve">saugoti ne trumpiau kaip 5 </w:t>
      </w:r>
      <w:r w:rsidR="007A4C36">
        <w:rPr>
          <w:szCs w:val="24"/>
          <w:lang w:eastAsia="lt-LT"/>
        </w:rPr>
        <w:t xml:space="preserve">(penkerius) </w:t>
      </w:r>
      <w:r w:rsidR="00EC4B81" w:rsidRPr="00C21D10">
        <w:rPr>
          <w:szCs w:val="24"/>
          <w:lang w:eastAsia="lt-LT"/>
        </w:rPr>
        <w:t xml:space="preserve">metus visus su Programa susijusius dokumentus, įskaitant </w:t>
      </w:r>
      <w:r w:rsidR="00276F30">
        <w:rPr>
          <w:szCs w:val="24"/>
          <w:lang w:eastAsia="lt-LT"/>
        </w:rPr>
        <w:t>S</w:t>
      </w:r>
      <w:r w:rsidR="00EC4B81" w:rsidRPr="00C21D10">
        <w:rPr>
          <w:szCs w:val="24"/>
          <w:lang w:eastAsia="lt-LT"/>
        </w:rPr>
        <w:t>utart</w:t>
      </w:r>
      <w:r w:rsidR="001737EF">
        <w:rPr>
          <w:szCs w:val="24"/>
          <w:lang w:eastAsia="lt-LT"/>
        </w:rPr>
        <w:t>į</w:t>
      </w:r>
      <w:r w:rsidR="00EC4B81" w:rsidRPr="00C21D10">
        <w:rPr>
          <w:szCs w:val="24"/>
          <w:lang w:eastAsia="lt-LT"/>
        </w:rPr>
        <w:t xml:space="preserve">, dokumentus, patvirtinančius produktą pristatymą į ugdymo įstaigą, </w:t>
      </w:r>
      <w:r w:rsidR="007D2ED1" w:rsidRPr="00C21D10">
        <w:rPr>
          <w:szCs w:val="24"/>
          <w:lang w:eastAsia="lt-LT"/>
        </w:rPr>
        <w:t>Išdalytų produktų registrus</w:t>
      </w:r>
      <w:r w:rsidR="00EC4B81" w:rsidRPr="00C21D10">
        <w:rPr>
          <w:szCs w:val="24"/>
          <w:lang w:eastAsia="lt-LT"/>
        </w:rPr>
        <w:t>, dokumentus, susijusius su švietimo veiklų vykdymu, ir sudaryti galimybę su šiais dokumentais susipažinti Agentūrai ar kitoms kompetentingoms institucijoms;</w:t>
      </w:r>
    </w:p>
    <w:p w14:paraId="6151A289" w14:textId="42769A29" w:rsidR="00EC4B81" w:rsidRDefault="00B04B51">
      <w:pPr>
        <w:tabs>
          <w:tab w:val="left" w:pos="1276"/>
          <w:tab w:val="left" w:pos="1560"/>
        </w:tabs>
        <w:spacing w:after="0" w:line="29" w:lineRule="atLeast"/>
        <w:ind w:firstLine="709"/>
        <w:jc w:val="both"/>
        <w:rPr>
          <w:szCs w:val="24"/>
          <w:lang w:eastAsia="lt-LT"/>
        </w:rPr>
      </w:pPr>
      <w:r w:rsidRPr="00C21D10">
        <w:rPr>
          <w:szCs w:val="24"/>
          <w:lang w:eastAsia="lt-LT"/>
        </w:rPr>
        <w:t>2.</w:t>
      </w:r>
      <w:r w:rsidR="007E7922">
        <w:rPr>
          <w:szCs w:val="24"/>
          <w:lang w:eastAsia="lt-LT"/>
        </w:rPr>
        <w:t>1.</w:t>
      </w:r>
      <w:r w:rsidR="00422DCC">
        <w:rPr>
          <w:szCs w:val="24"/>
          <w:lang w:eastAsia="lt-LT"/>
        </w:rPr>
        <w:t>1</w:t>
      </w:r>
      <w:r w:rsidR="0094046F">
        <w:rPr>
          <w:szCs w:val="24"/>
          <w:lang w:eastAsia="lt-LT"/>
        </w:rPr>
        <w:t>7.</w:t>
      </w:r>
      <w:r w:rsidR="0094046F">
        <w:rPr>
          <w:szCs w:val="24"/>
          <w:lang w:eastAsia="lt-LT"/>
        </w:rPr>
        <w:tab/>
      </w:r>
      <w:r w:rsidR="00EC4B81" w:rsidRPr="00C21D10">
        <w:rPr>
          <w:szCs w:val="24"/>
          <w:lang w:eastAsia="lt-LT"/>
        </w:rPr>
        <w:t>leisti Agentūrai ar kitoms kompetentingoms institucijoms atlikti patikras, siekiant įvertinti, ar tinkamai laikomasi Strategijos ir Taisyklių reikalavimų</w:t>
      </w:r>
      <w:r w:rsidR="00ED499F">
        <w:rPr>
          <w:szCs w:val="24"/>
          <w:lang w:eastAsia="lt-LT"/>
        </w:rPr>
        <w:t>;</w:t>
      </w:r>
    </w:p>
    <w:p w14:paraId="722D054D" w14:textId="73460343" w:rsidR="00ED499F" w:rsidRDefault="00ED499F" w:rsidP="00663D97">
      <w:pPr>
        <w:tabs>
          <w:tab w:val="left" w:pos="1276"/>
          <w:tab w:val="left" w:pos="1560"/>
        </w:tabs>
        <w:spacing w:after="0" w:line="29" w:lineRule="atLeast"/>
        <w:ind w:firstLine="709"/>
        <w:jc w:val="both"/>
        <w:rPr>
          <w:szCs w:val="24"/>
          <w:lang w:eastAsia="lt-LT"/>
        </w:rPr>
      </w:pPr>
      <w:r>
        <w:rPr>
          <w:szCs w:val="24"/>
          <w:lang w:eastAsia="lt-LT"/>
        </w:rPr>
        <w:t>2.1.</w:t>
      </w:r>
      <w:r w:rsidR="00422DCC">
        <w:rPr>
          <w:szCs w:val="24"/>
          <w:lang w:eastAsia="lt-LT"/>
        </w:rPr>
        <w:t>1</w:t>
      </w:r>
      <w:r w:rsidR="006264BF">
        <w:rPr>
          <w:szCs w:val="24"/>
          <w:lang w:eastAsia="lt-LT"/>
        </w:rPr>
        <w:t>8.</w:t>
      </w:r>
      <w:r w:rsidR="006264BF">
        <w:rPr>
          <w:szCs w:val="24"/>
          <w:lang w:eastAsia="lt-LT"/>
        </w:rPr>
        <w:tab/>
      </w:r>
      <w:r>
        <w:rPr>
          <w:szCs w:val="24"/>
          <w:lang w:eastAsia="lt-LT"/>
        </w:rPr>
        <w:t>tinkamai vykdyti kitus įsipareigojimus, numatytus Sutartyje ir galiojančiuose teisės aktuose.</w:t>
      </w:r>
    </w:p>
    <w:p w14:paraId="50FF7065" w14:textId="751011C3" w:rsidR="007E7922" w:rsidRDefault="007E7922" w:rsidP="00617EA3">
      <w:pPr>
        <w:tabs>
          <w:tab w:val="left" w:pos="1276"/>
        </w:tabs>
        <w:spacing w:after="0" w:line="29" w:lineRule="atLeast"/>
        <w:ind w:firstLine="709"/>
        <w:jc w:val="both"/>
        <w:rPr>
          <w:szCs w:val="24"/>
        </w:rPr>
      </w:pPr>
      <w:r>
        <w:rPr>
          <w:szCs w:val="24"/>
        </w:rPr>
        <w:t>2.2.</w:t>
      </w:r>
      <w:r>
        <w:rPr>
          <w:szCs w:val="24"/>
        </w:rPr>
        <w:tab/>
      </w:r>
      <w:r w:rsidRPr="00C21D10">
        <w:rPr>
          <w:szCs w:val="24"/>
        </w:rPr>
        <w:t xml:space="preserve">Gavėjas </w:t>
      </w:r>
      <w:r>
        <w:rPr>
          <w:szCs w:val="24"/>
        </w:rPr>
        <w:t>turi teisę</w:t>
      </w:r>
      <w:r w:rsidRPr="00C21D10">
        <w:rPr>
          <w:szCs w:val="24"/>
        </w:rPr>
        <w:t>:</w:t>
      </w:r>
    </w:p>
    <w:p w14:paraId="2235D0BD" w14:textId="14517842" w:rsidR="00C3655E" w:rsidRDefault="008E4CBD" w:rsidP="00D526A5">
      <w:pPr>
        <w:tabs>
          <w:tab w:val="left" w:pos="1276"/>
        </w:tabs>
        <w:spacing w:after="0" w:line="29" w:lineRule="atLeast"/>
        <w:ind w:firstLine="709"/>
        <w:jc w:val="both"/>
        <w:rPr>
          <w:szCs w:val="24"/>
          <w:lang w:eastAsia="lt-LT"/>
        </w:rPr>
      </w:pPr>
      <w:r>
        <w:rPr>
          <w:szCs w:val="24"/>
        </w:rPr>
        <w:t>2.2.1.</w:t>
      </w:r>
      <w:r w:rsidR="00D526A5">
        <w:rPr>
          <w:szCs w:val="24"/>
        </w:rPr>
        <w:t xml:space="preserve"> </w:t>
      </w:r>
      <w:r w:rsidR="00C3655E" w:rsidRPr="008E4CBD">
        <w:rPr>
          <w:szCs w:val="24"/>
          <w:lang w:eastAsia="lt-LT"/>
        </w:rPr>
        <w:t xml:space="preserve">jei pristatyti produktai neatitinka kokybės reikalavimų arba jų išvaizda / kvapas kelia abejonių dėl šviežumo ir tinkamumo vartoti, nepatvirtinti jų gavimo pristatymo dokumentuose ir </w:t>
      </w:r>
      <w:r w:rsidR="00AF129F">
        <w:rPr>
          <w:szCs w:val="24"/>
          <w:lang w:eastAsia="lt-LT"/>
        </w:rPr>
        <w:t xml:space="preserve">raštu </w:t>
      </w:r>
      <w:r w:rsidR="00C3655E" w:rsidRPr="008E4CBD">
        <w:rPr>
          <w:szCs w:val="24"/>
          <w:lang w:eastAsia="lt-LT"/>
        </w:rPr>
        <w:t>informuoti Tiekėją</w:t>
      </w:r>
      <w:r w:rsidR="00A13929" w:rsidRPr="008E4CBD">
        <w:rPr>
          <w:szCs w:val="24"/>
          <w:lang w:eastAsia="lt-LT"/>
        </w:rPr>
        <w:t xml:space="preserve"> produktų</w:t>
      </w:r>
      <w:r w:rsidR="001F5717" w:rsidRPr="008E4CBD">
        <w:rPr>
          <w:szCs w:val="24"/>
          <w:lang w:eastAsia="lt-LT"/>
        </w:rPr>
        <w:t xml:space="preserve"> priėmimo dieną</w:t>
      </w:r>
      <w:r w:rsidR="00F562D3" w:rsidRPr="00F562D3">
        <w:rPr>
          <w:szCs w:val="24"/>
          <w:lang w:eastAsia="lt-LT"/>
        </w:rPr>
        <w:t xml:space="preserve"> </w:t>
      </w:r>
      <w:r w:rsidR="00F562D3" w:rsidRPr="00136E6E">
        <w:rPr>
          <w:szCs w:val="24"/>
          <w:lang w:eastAsia="lt-LT"/>
        </w:rPr>
        <w:t>dėl akivaizdžių produktų trūkumų pri</w:t>
      </w:r>
      <w:r w:rsidR="006E31FB">
        <w:rPr>
          <w:szCs w:val="24"/>
          <w:lang w:eastAsia="lt-LT"/>
        </w:rPr>
        <w:t>imant</w:t>
      </w:r>
      <w:r w:rsidR="009A398D">
        <w:rPr>
          <w:szCs w:val="24"/>
          <w:lang w:eastAsia="lt-LT"/>
        </w:rPr>
        <w:t xml:space="preserve"> </w:t>
      </w:r>
      <w:r w:rsidR="00F562D3" w:rsidRPr="00136E6E">
        <w:rPr>
          <w:szCs w:val="24"/>
          <w:lang w:eastAsia="lt-LT"/>
        </w:rPr>
        <w:t>pr</w:t>
      </w:r>
      <w:r w:rsidR="009A398D">
        <w:rPr>
          <w:szCs w:val="24"/>
          <w:lang w:eastAsia="lt-LT"/>
        </w:rPr>
        <w:t>oduktus</w:t>
      </w:r>
      <w:r w:rsidR="00C3655E" w:rsidRPr="008E4CBD">
        <w:rPr>
          <w:szCs w:val="24"/>
          <w:lang w:eastAsia="lt-LT"/>
        </w:rPr>
        <w:t>;</w:t>
      </w:r>
    </w:p>
    <w:p w14:paraId="5BDB42D7" w14:textId="712C25B4" w:rsidR="004804B0" w:rsidRPr="000C49DF" w:rsidRDefault="00136E6E" w:rsidP="000C49DF">
      <w:pPr>
        <w:tabs>
          <w:tab w:val="left" w:pos="1276"/>
        </w:tabs>
        <w:spacing w:after="0" w:line="29" w:lineRule="atLeast"/>
        <w:ind w:firstLine="709"/>
        <w:jc w:val="both"/>
        <w:rPr>
          <w:szCs w:val="24"/>
        </w:rPr>
      </w:pPr>
      <w:r>
        <w:rPr>
          <w:szCs w:val="24"/>
          <w:lang w:eastAsia="lt-LT"/>
        </w:rPr>
        <w:t>2.2.</w:t>
      </w:r>
      <w:r w:rsidR="00E13ADD">
        <w:rPr>
          <w:szCs w:val="24"/>
          <w:lang w:eastAsia="lt-LT"/>
        </w:rPr>
        <w:t>2</w:t>
      </w:r>
      <w:r>
        <w:rPr>
          <w:szCs w:val="24"/>
          <w:lang w:eastAsia="lt-LT"/>
        </w:rPr>
        <w:t xml:space="preserve">. </w:t>
      </w:r>
      <w:r w:rsidR="005276C6" w:rsidRPr="00136E6E">
        <w:rPr>
          <w:szCs w:val="24"/>
        </w:rPr>
        <w:t>i</w:t>
      </w:r>
      <w:r w:rsidR="00166E74" w:rsidRPr="00136E6E">
        <w:rPr>
          <w:szCs w:val="24"/>
        </w:rPr>
        <w:t>nicijuoti Sutarties</w:t>
      </w:r>
      <w:r w:rsidR="005276C6" w:rsidRPr="00136E6E">
        <w:rPr>
          <w:szCs w:val="24"/>
        </w:rPr>
        <w:t xml:space="preserve"> keitimą bei </w:t>
      </w:r>
      <w:r w:rsidR="00BC042A" w:rsidRPr="00136E6E">
        <w:rPr>
          <w:szCs w:val="24"/>
        </w:rPr>
        <w:t>koreg</w:t>
      </w:r>
      <w:r w:rsidR="006F28BF" w:rsidRPr="00136E6E">
        <w:rPr>
          <w:szCs w:val="24"/>
        </w:rPr>
        <w:t>avimą</w:t>
      </w:r>
      <w:r w:rsidR="004804B0" w:rsidRPr="000C49DF">
        <w:rPr>
          <w:szCs w:val="24"/>
        </w:rPr>
        <w:t>.</w:t>
      </w:r>
    </w:p>
    <w:p w14:paraId="47F7B7C8" w14:textId="77777777" w:rsidR="00912962" w:rsidRPr="00C21D10" w:rsidRDefault="00912962" w:rsidP="00663D97">
      <w:pPr>
        <w:spacing w:after="0" w:line="29" w:lineRule="atLeast"/>
        <w:jc w:val="both"/>
        <w:rPr>
          <w:szCs w:val="24"/>
          <w:lang w:eastAsia="lt-LT"/>
        </w:rPr>
      </w:pPr>
    </w:p>
    <w:p w14:paraId="52922EAB" w14:textId="22DC5A60" w:rsidR="00925A6B" w:rsidRPr="00C21D10" w:rsidRDefault="00912962" w:rsidP="00663D97">
      <w:pPr>
        <w:pStyle w:val="ListParagraph"/>
        <w:numPr>
          <w:ilvl w:val="0"/>
          <w:numId w:val="34"/>
        </w:numPr>
        <w:spacing w:after="0" w:line="29" w:lineRule="atLeast"/>
        <w:ind w:left="567" w:hanging="567"/>
        <w:jc w:val="center"/>
        <w:rPr>
          <w:b/>
          <w:bCs/>
          <w:szCs w:val="24"/>
          <w:lang w:eastAsia="lt-LT"/>
        </w:rPr>
      </w:pPr>
      <w:r w:rsidRPr="00C21D10">
        <w:rPr>
          <w:b/>
          <w:bCs/>
          <w:szCs w:val="24"/>
          <w:lang w:eastAsia="lt-LT"/>
        </w:rPr>
        <w:t xml:space="preserve">TIEKĖJO </w:t>
      </w:r>
      <w:r w:rsidR="007E7922">
        <w:rPr>
          <w:b/>
          <w:bCs/>
          <w:szCs w:val="24"/>
          <w:lang w:eastAsia="lt-LT"/>
        </w:rPr>
        <w:t xml:space="preserve">TEISĖS IR </w:t>
      </w:r>
      <w:r w:rsidRPr="00C21D10">
        <w:rPr>
          <w:b/>
          <w:bCs/>
          <w:szCs w:val="24"/>
          <w:lang w:eastAsia="lt-LT"/>
        </w:rPr>
        <w:t>ĮSIPAREIGOJ</w:t>
      </w:r>
      <w:r w:rsidR="00675106" w:rsidRPr="00C21D10">
        <w:rPr>
          <w:b/>
          <w:bCs/>
          <w:szCs w:val="24"/>
          <w:lang w:eastAsia="lt-LT"/>
        </w:rPr>
        <w:t>IMAI</w:t>
      </w:r>
    </w:p>
    <w:p w14:paraId="4E815080" w14:textId="77777777" w:rsidR="009E6CBE" w:rsidRPr="00C21D10" w:rsidRDefault="009E6CBE" w:rsidP="00663D97">
      <w:pPr>
        <w:tabs>
          <w:tab w:val="left" w:pos="1276"/>
        </w:tabs>
        <w:spacing w:after="0" w:line="29" w:lineRule="atLeast"/>
        <w:rPr>
          <w:szCs w:val="24"/>
          <w:lang w:eastAsia="lt-LT"/>
        </w:rPr>
      </w:pPr>
    </w:p>
    <w:p w14:paraId="4D154A42" w14:textId="3ECC5AD6" w:rsidR="00925A6B" w:rsidRPr="005E73ED" w:rsidRDefault="00925A6B" w:rsidP="00663D97">
      <w:pPr>
        <w:pStyle w:val="ListParagraph"/>
        <w:numPr>
          <w:ilvl w:val="1"/>
          <w:numId w:val="35"/>
        </w:numPr>
        <w:tabs>
          <w:tab w:val="left" w:pos="709"/>
          <w:tab w:val="left" w:pos="1276"/>
        </w:tabs>
        <w:overflowPunct w:val="0"/>
        <w:autoSpaceDE w:val="0"/>
        <w:autoSpaceDN w:val="0"/>
        <w:adjustRightInd w:val="0"/>
        <w:spacing w:after="0" w:line="29" w:lineRule="atLeast"/>
        <w:ind w:left="0" w:firstLine="709"/>
        <w:jc w:val="both"/>
        <w:rPr>
          <w:szCs w:val="24"/>
        </w:rPr>
      </w:pPr>
      <w:bookmarkStart w:id="1" w:name="_Hlk142391554"/>
      <w:r w:rsidRPr="005E73ED">
        <w:rPr>
          <w:szCs w:val="24"/>
        </w:rPr>
        <w:t>Tiekėjas įsipareigoja:</w:t>
      </w:r>
    </w:p>
    <w:bookmarkEnd w:id="1"/>
    <w:p w14:paraId="04013195" w14:textId="02E9A178" w:rsidR="00236CE0" w:rsidRPr="005E73ED" w:rsidRDefault="00624A1F" w:rsidP="00663D97">
      <w:pPr>
        <w:pStyle w:val="ListParagraph"/>
        <w:numPr>
          <w:ilvl w:val="2"/>
          <w:numId w:val="35"/>
        </w:numPr>
        <w:tabs>
          <w:tab w:val="left" w:pos="709"/>
          <w:tab w:val="left" w:pos="1560"/>
        </w:tabs>
        <w:overflowPunct w:val="0"/>
        <w:autoSpaceDE w:val="0"/>
        <w:autoSpaceDN w:val="0"/>
        <w:adjustRightInd w:val="0"/>
        <w:spacing w:after="0" w:line="29" w:lineRule="atLeast"/>
        <w:ind w:hanging="11"/>
        <w:jc w:val="both"/>
        <w:rPr>
          <w:szCs w:val="24"/>
        </w:rPr>
      </w:pPr>
      <w:r w:rsidRPr="005E73ED">
        <w:rPr>
          <w:szCs w:val="24"/>
          <w:lang w:eastAsia="lt-LT"/>
        </w:rPr>
        <w:t>susipažinti ir laikytis Strategijos ir Taisyklių reikalavimų;</w:t>
      </w:r>
    </w:p>
    <w:p w14:paraId="7BFE1737" w14:textId="40B0DBFD" w:rsidR="001510D4" w:rsidRPr="00236CE0" w:rsidRDefault="00E837BF" w:rsidP="00663D97">
      <w:pPr>
        <w:pStyle w:val="ListParagraph"/>
        <w:numPr>
          <w:ilvl w:val="2"/>
          <w:numId w:val="35"/>
        </w:numPr>
        <w:tabs>
          <w:tab w:val="left" w:pos="0"/>
          <w:tab w:val="left" w:pos="1560"/>
        </w:tabs>
        <w:overflowPunct w:val="0"/>
        <w:autoSpaceDE w:val="0"/>
        <w:autoSpaceDN w:val="0"/>
        <w:adjustRightInd w:val="0"/>
        <w:spacing w:after="0" w:line="29" w:lineRule="atLeast"/>
        <w:ind w:left="0" w:firstLine="709"/>
        <w:jc w:val="both"/>
        <w:rPr>
          <w:szCs w:val="24"/>
        </w:rPr>
      </w:pPr>
      <w:r w:rsidRPr="00236CE0">
        <w:rPr>
          <w:szCs w:val="24"/>
        </w:rPr>
        <w:t xml:space="preserve">pristatyti </w:t>
      </w:r>
      <w:r w:rsidR="00925A6B" w:rsidRPr="00236CE0">
        <w:rPr>
          <w:szCs w:val="24"/>
        </w:rPr>
        <w:t xml:space="preserve">laiku </w:t>
      </w:r>
      <w:r w:rsidR="00561A0F">
        <w:rPr>
          <w:szCs w:val="24"/>
        </w:rPr>
        <w:t xml:space="preserve">produktus, </w:t>
      </w:r>
      <w:r w:rsidR="00B74EE7">
        <w:rPr>
          <w:szCs w:val="24"/>
        </w:rPr>
        <w:t xml:space="preserve">atitinkančius Strategijos 1 priede nustatytus </w:t>
      </w:r>
      <w:r w:rsidR="00E708CC">
        <w:rPr>
          <w:szCs w:val="24"/>
        </w:rPr>
        <w:t>kokybės reikalavimus</w:t>
      </w:r>
      <w:r w:rsidR="00ED4BBE">
        <w:rPr>
          <w:szCs w:val="24"/>
        </w:rPr>
        <w:t>,</w:t>
      </w:r>
      <w:r w:rsidR="00691D3F" w:rsidRPr="00236CE0">
        <w:rPr>
          <w:szCs w:val="24"/>
        </w:rPr>
        <w:t xml:space="preserve"> nurodytus </w:t>
      </w:r>
      <w:r w:rsidR="003F673B" w:rsidRPr="00236CE0">
        <w:rPr>
          <w:szCs w:val="24"/>
        </w:rPr>
        <w:t xml:space="preserve">Sutarties </w:t>
      </w:r>
      <w:r w:rsidR="003B5A99">
        <w:rPr>
          <w:szCs w:val="24"/>
          <w:lang w:eastAsia="lt-LT"/>
        </w:rPr>
        <w:t>3.1</w:t>
      </w:r>
      <w:r w:rsidR="004B2C1D">
        <w:rPr>
          <w:szCs w:val="24"/>
          <w:lang w:eastAsia="lt-LT"/>
        </w:rPr>
        <w:t>.3 papunktyje</w:t>
      </w:r>
      <w:r w:rsidR="008B7608" w:rsidRPr="00236CE0">
        <w:rPr>
          <w:szCs w:val="24"/>
        </w:rPr>
        <w:t>;</w:t>
      </w:r>
    </w:p>
    <w:p w14:paraId="68A6F64F" w14:textId="76CF4651" w:rsidR="001510D4" w:rsidRPr="001510D4" w:rsidRDefault="006115FD" w:rsidP="00663D97">
      <w:pPr>
        <w:pStyle w:val="ListParagraph"/>
        <w:numPr>
          <w:ilvl w:val="2"/>
          <w:numId w:val="35"/>
        </w:numPr>
        <w:tabs>
          <w:tab w:val="left" w:pos="284"/>
          <w:tab w:val="left" w:pos="1560"/>
        </w:tabs>
        <w:overflowPunct w:val="0"/>
        <w:autoSpaceDE w:val="0"/>
        <w:autoSpaceDN w:val="0"/>
        <w:adjustRightInd w:val="0"/>
        <w:spacing w:after="0" w:line="29" w:lineRule="atLeast"/>
        <w:ind w:left="0" w:firstLine="709"/>
        <w:jc w:val="both"/>
        <w:rPr>
          <w:szCs w:val="24"/>
        </w:rPr>
      </w:pPr>
      <w:r w:rsidRPr="001510D4">
        <w:rPr>
          <w:szCs w:val="24"/>
        </w:rPr>
        <w:t>p</w:t>
      </w:r>
      <w:r w:rsidR="00624A1F" w:rsidRPr="001510D4">
        <w:rPr>
          <w:szCs w:val="24"/>
        </w:rPr>
        <w:t xml:space="preserve">arengti </w:t>
      </w:r>
      <w:r w:rsidR="00CB71F9" w:rsidRPr="001510D4">
        <w:rPr>
          <w:szCs w:val="24"/>
        </w:rPr>
        <w:t xml:space="preserve">ir pridėti </w:t>
      </w:r>
      <w:r w:rsidRPr="001510D4">
        <w:rPr>
          <w:szCs w:val="24"/>
        </w:rPr>
        <w:t>prie Sutarties produktų</w:t>
      </w:r>
      <w:r w:rsidR="00FC01A7" w:rsidRPr="001510D4">
        <w:rPr>
          <w:szCs w:val="24"/>
        </w:rPr>
        <w:t xml:space="preserve"> </w:t>
      </w:r>
      <w:r w:rsidR="00E9602F" w:rsidRPr="001510D4">
        <w:rPr>
          <w:szCs w:val="24"/>
        </w:rPr>
        <w:t>sąrašą (pavadinimus)</w:t>
      </w:r>
      <w:r w:rsidRPr="001510D4">
        <w:rPr>
          <w:szCs w:val="24"/>
        </w:rPr>
        <w:t xml:space="preserve">, kurie bus tiekiami </w:t>
      </w:r>
      <w:r w:rsidR="006C15C6" w:rsidRPr="00663D97">
        <w:rPr>
          <w:szCs w:val="24"/>
        </w:rPr>
        <w:t xml:space="preserve">Gavėjui </w:t>
      </w:r>
      <w:r w:rsidRPr="001510D4">
        <w:rPr>
          <w:szCs w:val="24"/>
        </w:rPr>
        <w:t>pagal Programą</w:t>
      </w:r>
      <w:r w:rsidR="009712FA" w:rsidRPr="001510D4">
        <w:rPr>
          <w:szCs w:val="24"/>
        </w:rPr>
        <w:t xml:space="preserve"> (Sutarties </w:t>
      </w:r>
      <w:r w:rsidR="006C15C6" w:rsidRPr="001510D4">
        <w:rPr>
          <w:szCs w:val="24"/>
          <w:lang w:eastAsia="lt-LT"/>
        </w:rPr>
        <w:t>[</w:t>
      </w:r>
      <w:r w:rsidR="006C15C6" w:rsidRPr="001510D4">
        <w:rPr>
          <w:szCs w:val="24"/>
          <w:highlight w:val="lightGray"/>
          <w:lang w:eastAsia="lt-LT"/>
        </w:rPr>
        <w:t>įrašyti Sutarties priedą</w:t>
      </w:r>
      <w:r w:rsidR="006C15C6" w:rsidRPr="001510D4">
        <w:rPr>
          <w:szCs w:val="24"/>
          <w:lang w:eastAsia="lt-LT"/>
        </w:rPr>
        <w:t>]</w:t>
      </w:r>
      <w:r w:rsidR="009712FA" w:rsidRPr="001510D4">
        <w:rPr>
          <w:szCs w:val="24"/>
        </w:rPr>
        <w:t xml:space="preserve"> priedas);</w:t>
      </w:r>
    </w:p>
    <w:p w14:paraId="26042135" w14:textId="3D89CFC2" w:rsidR="001510D4" w:rsidRPr="001510D4" w:rsidRDefault="009B04DF" w:rsidP="00663D97">
      <w:pPr>
        <w:pStyle w:val="ListParagraph"/>
        <w:numPr>
          <w:ilvl w:val="2"/>
          <w:numId w:val="35"/>
        </w:numPr>
        <w:tabs>
          <w:tab w:val="left" w:pos="1560"/>
        </w:tabs>
        <w:overflowPunct w:val="0"/>
        <w:autoSpaceDE w:val="0"/>
        <w:autoSpaceDN w:val="0"/>
        <w:adjustRightInd w:val="0"/>
        <w:spacing w:after="0" w:line="29" w:lineRule="atLeast"/>
        <w:ind w:left="0" w:firstLine="709"/>
        <w:jc w:val="both"/>
        <w:rPr>
          <w:szCs w:val="24"/>
        </w:rPr>
      </w:pPr>
      <w:r w:rsidRPr="001510D4">
        <w:rPr>
          <w:szCs w:val="24"/>
        </w:rPr>
        <w:t xml:space="preserve">parengti ir </w:t>
      </w:r>
      <w:r w:rsidR="00002DB2" w:rsidRPr="001510D4">
        <w:rPr>
          <w:szCs w:val="24"/>
        </w:rPr>
        <w:t xml:space="preserve">pridėti prie </w:t>
      </w:r>
      <w:r w:rsidR="00556A80" w:rsidRPr="001510D4">
        <w:rPr>
          <w:szCs w:val="24"/>
        </w:rPr>
        <w:t>Sutarties produktų aprašymus (pakuočių dydžiai, galiojimo terminai</w:t>
      </w:r>
      <w:r w:rsidR="002E53FB">
        <w:rPr>
          <w:szCs w:val="24"/>
        </w:rPr>
        <w:t>, laikymo sąlygos</w:t>
      </w:r>
      <w:r w:rsidR="00556A80" w:rsidRPr="001510D4">
        <w:rPr>
          <w:szCs w:val="24"/>
        </w:rPr>
        <w:t xml:space="preserve"> ir </w:t>
      </w:r>
      <w:r w:rsidR="009D6615">
        <w:rPr>
          <w:szCs w:val="24"/>
        </w:rPr>
        <w:t>k</w:t>
      </w:r>
      <w:r w:rsidR="00556A80" w:rsidRPr="001510D4">
        <w:rPr>
          <w:szCs w:val="24"/>
        </w:rPr>
        <w:t>t.)</w:t>
      </w:r>
      <w:r w:rsidR="009712FA" w:rsidRPr="001510D4">
        <w:rPr>
          <w:szCs w:val="24"/>
        </w:rPr>
        <w:t xml:space="preserve"> (Sutarties </w:t>
      </w:r>
      <w:bookmarkStart w:id="2" w:name="_Hlk142390556"/>
      <w:r w:rsidR="004C455E" w:rsidRPr="001510D4">
        <w:rPr>
          <w:szCs w:val="24"/>
          <w:lang w:eastAsia="lt-LT"/>
        </w:rPr>
        <w:t>[</w:t>
      </w:r>
      <w:r w:rsidR="004C455E" w:rsidRPr="001510D4">
        <w:rPr>
          <w:szCs w:val="24"/>
          <w:highlight w:val="lightGray"/>
          <w:lang w:eastAsia="lt-LT"/>
        </w:rPr>
        <w:t>įrašyti Sutarties priedą</w:t>
      </w:r>
      <w:r w:rsidR="004C455E" w:rsidRPr="001510D4">
        <w:rPr>
          <w:szCs w:val="24"/>
          <w:lang w:eastAsia="lt-LT"/>
        </w:rPr>
        <w:t>]</w:t>
      </w:r>
      <w:r w:rsidR="009712FA" w:rsidRPr="001510D4">
        <w:rPr>
          <w:szCs w:val="24"/>
        </w:rPr>
        <w:t xml:space="preserve"> </w:t>
      </w:r>
      <w:bookmarkEnd w:id="2"/>
      <w:r w:rsidR="009712FA" w:rsidRPr="001510D4">
        <w:rPr>
          <w:szCs w:val="24"/>
        </w:rPr>
        <w:t>priedas);</w:t>
      </w:r>
    </w:p>
    <w:p w14:paraId="54A08D36" w14:textId="5C609D89" w:rsidR="003B488C" w:rsidRDefault="00E12D40" w:rsidP="00663D97">
      <w:pPr>
        <w:pStyle w:val="ListParagraph"/>
        <w:numPr>
          <w:ilvl w:val="2"/>
          <w:numId w:val="35"/>
        </w:numPr>
        <w:tabs>
          <w:tab w:val="left" w:pos="709"/>
          <w:tab w:val="left" w:pos="1560"/>
        </w:tabs>
        <w:overflowPunct w:val="0"/>
        <w:autoSpaceDE w:val="0"/>
        <w:autoSpaceDN w:val="0"/>
        <w:adjustRightInd w:val="0"/>
        <w:spacing w:after="0" w:line="29" w:lineRule="atLeast"/>
        <w:ind w:left="0" w:firstLine="709"/>
        <w:jc w:val="both"/>
        <w:rPr>
          <w:szCs w:val="24"/>
        </w:rPr>
      </w:pPr>
      <w:r w:rsidRPr="001510D4">
        <w:rPr>
          <w:szCs w:val="24"/>
        </w:rPr>
        <w:t>parengti ir pridėti prie Sutarties</w:t>
      </w:r>
      <w:r w:rsidR="00DE5747" w:rsidRPr="001510D4">
        <w:rPr>
          <w:szCs w:val="24"/>
        </w:rPr>
        <w:t xml:space="preserve"> produktų pristatym</w:t>
      </w:r>
      <w:r w:rsidR="00924751" w:rsidRPr="001510D4">
        <w:rPr>
          <w:szCs w:val="24"/>
        </w:rPr>
        <w:t>o</w:t>
      </w:r>
      <w:r w:rsidR="00DE5747" w:rsidRPr="001510D4">
        <w:rPr>
          <w:szCs w:val="24"/>
        </w:rPr>
        <w:t xml:space="preserve"> </w:t>
      </w:r>
      <w:r w:rsidR="00D11183">
        <w:rPr>
          <w:szCs w:val="24"/>
        </w:rPr>
        <w:t>grafiką</w:t>
      </w:r>
      <w:r w:rsidR="00355B3C">
        <w:rPr>
          <w:szCs w:val="24"/>
        </w:rPr>
        <w:t xml:space="preserve"> </w:t>
      </w:r>
      <w:r w:rsidR="0068073D">
        <w:rPr>
          <w:szCs w:val="24"/>
        </w:rPr>
        <w:t xml:space="preserve">ir kitą </w:t>
      </w:r>
      <w:r w:rsidR="00924751" w:rsidRPr="001510D4">
        <w:rPr>
          <w:szCs w:val="24"/>
        </w:rPr>
        <w:t xml:space="preserve">informaciją </w:t>
      </w:r>
      <w:r w:rsidR="00DE5747" w:rsidRPr="001510D4">
        <w:rPr>
          <w:szCs w:val="24"/>
        </w:rPr>
        <w:t>(</w:t>
      </w:r>
      <w:r w:rsidR="004C5DC0" w:rsidRPr="001510D4">
        <w:rPr>
          <w:szCs w:val="24"/>
        </w:rPr>
        <w:t xml:space="preserve">pristatymo dažnumas, terminai) (Sutarties </w:t>
      </w:r>
      <w:r w:rsidR="004C455E" w:rsidRPr="001510D4">
        <w:rPr>
          <w:szCs w:val="24"/>
          <w:lang w:eastAsia="lt-LT"/>
        </w:rPr>
        <w:t>[</w:t>
      </w:r>
      <w:r w:rsidR="004C455E" w:rsidRPr="001510D4">
        <w:rPr>
          <w:szCs w:val="24"/>
          <w:highlight w:val="lightGray"/>
          <w:lang w:eastAsia="lt-LT"/>
        </w:rPr>
        <w:t>įrašyti Sutarties priedą</w:t>
      </w:r>
      <w:r w:rsidR="004C455E" w:rsidRPr="001510D4">
        <w:rPr>
          <w:szCs w:val="24"/>
          <w:lang w:eastAsia="lt-LT"/>
        </w:rPr>
        <w:t>]</w:t>
      </w:r>
      <w:r w:rsidR="004C5DC0" w:rsidRPr="001510D4">
        <w:rPr>
          <w:szCs w:val="24"/>
        </w:rPr>
        <w:t xml:space="preserve"> priedas);</w:t>
      </w:r>
    </w:p>
    <w:p w14:paraId="7E3C523A" w14:textId="3AC14BF5" w:rsidR="001510D4" w:rsidRPr="001510D4" w:rsidRDefault="00BA5679" w:rsidP="00663D97">
      <w:pPr>
        <w:pStyle w:val="ListParagraph"/>
        <w:numPr>
          <w:ilvl w:val="2"/>
          <w:numId w:val="35"/>
        </w:numPr>
        <w:tabs>
          <w:tab w:val="left" w:pos="709"/>
          <w:tab w:val="left" w:pos="1560"/>
        </w:tabs>
        <w:overflowPunct w:val="0"/>
        <w:autoSpaceDE w:val="0"/>
        <w:autoSpaceDN w:val="0"/>
        <w:adjustRightInd w:val="0"/>
        <w:spacing w:after="0" w:line="29" w:lineRule="atLeast"/>
        <w:ind w:left="0" w:firstLine="709"/>
        <w:jc w:val="both"/>
        <w:rPr>
          <w:szCs w:val="24"/>
        </w:rPr>
      </w:pPr>
      <w:r>
        <w:rPr>
          <w:szCs w:val="24"/>
        </w:rPr>
        <w:t>t</w:t>
      </w:r>
      <w:r w:rsidR="003B488C">
        <w:rPr>
          <w:szCs w:val="24"/>
        </w:rPr>
        <w:t>iekiam</w:t>
      </w:r>
      <w:r w:rsidR="00CD6108">
        <w:rPr>
          <w:szCs w:val="24"/>
        </w:rPr>
        <w:t>us</w:t>
      </w:r>
      <w:r w:rsidR="003B488C">
        <w:rPr>
          <w:szCs w:val="24"/>
        </w:rPr>
        <w:t xml:space="preserve"> produkt</w:t>
      </w:r>
      <w:r w:rsidR="00CD6108">
        <w:rPr>
          <w:szCs w:val="24"/>
        </w:rPr>
        <w:t>us</w:t>
      </w:r>
      <w:r w:rsidR="003B488C">
        <w:rPr>
          <w:szCs w:val="24"/>
        </w:rPr>
        <w:t xml:space="preserve"> paruošti vartoti;</w:t>
      </w:r>
    </w:p>
    <w:p w14:paraId="1776B110" w14:textId="4C48BB2D" w:rsidR="001510D4" w:rsidRPr="00737CD4" w:rsidRDefault="00E62F0A" w:rsidP="00663D97">
      <w:pPr>
        <w:pStyle w:val="ListParagraph"/>
        <w:numPr>
          <w:ilvl w:val="2"/>
          <w:numId w:val="35"/>
        </w:numPr>
        <w:tabs>
          <w:tab w:val="left" w:pos="709"/>
          <w:tab w:val="left" w:pos="1560"/>
        </w:tabs>
        <w:overflowPunct w:val="0"/>
        <w:autoSpaceDE w:val="0"/>
        <w:autoSpaceDN w:val="0"/>
        <w:adjustRightInd w:val="0"/>
        <w:spacing w:after="0" w:line="29" w:lineRule="atLeast"/>
        <w:ind w:hanging="11"/>
        <w:jc w:val="both"/>
        <w:rPr>
          <w:szCs w:val="24"/>
        </w:rPr>
      </w:pPr>
      <w:r w:rsidRPr="00737CD4">
        <w:rPr>
          <w:szCs w:val="24"/>
        </w:rPr>
        <w:t xml:space="preserve">aprūpinti </w:t>
      </w:r>
      <w:r w:rsidR="00481202" w:rsidRPr="00737CD4">
        <w:rPr>
          <w:szCs w:val="24"/>
          <w:lang w:eastAsia="lt-LT"/>
        </w:rPr>
        <w:t>Gavėją</w:t>
      </w:r>
      <w:r w:rsidRPr="00737CD4">
        <w:rPr>
          <w:szCs w:val="24"/>
          <w:lang w:eastAsia="lt-LT"/>
        </w:rPr>
        <w:t xml:space="preserve"> </w:t>
      </w:r>
      <w:r w:rsidR="00481202" w:rsidRPr="00737CD4">
        <w:rPr>
          <w:szCs w:val="24"/>
          <w:lang w:eastAsia="lt-LT"/>
        </w:rPr>
        <w:t>p</w:t>
      </w:r>
      <w:r w:rsidRPr="00737CD4">
        <w:rPr>
          <w:szCs w:val="24"/>
          <w:lang w:eastAsia="lt-LT"/>
        </w:rPr>
        <w:t>lakatais, informuojan</w:t>
      </w:r>
      <w:r w:rsidR="00675106" w:rsidRPr="00737CD4">
        <w:rPr>
          <w:szCs w:val="24"/>
          <w:lang w:eastAsia="lt-LT"/>
        </w:rPr>
        <w:t>čiais</w:t>
      </w:r>
      <w:r w:rsidR="005532FF" w:rsidRPr="00737CD4">
        <w:rPr>
          <w:szCs w:val="24"/>
          <w:lang w:eastAsia="lt-LT"/>
        </w:rPr>
        <w:t xml:space="preserve"> apie </w:t>
      </w:r>
      <w:r w:rsidRPr="00737CD4">
        <w:rPr>
          <w:szCs w:val="24"/>
          <w:lang w:eastAsia="lt-LT"/>
        </w:rPr>
        <w:t>dalyva</w:t>
      </w:r>
      <w:r w:rsidR="005532FF" w:rsidRPr="00737CD4">
        <w:rPr>
          <w:szCs w:val="24"/>
          <w:lang w:eastAsia="lt-LT"/>
        </w:rPr>
        <w:t>vimą</w:t>
      </w:r>
      <w:r w:rsidRPr="00737CD4">
        <w:rPr>
          <w:szCs w:val="24"/>
          <w:lang w:eastAsia="lt-LT"/>
        </w:rPr>
        <w:t xml:space="preserve"> Programoje;</w:t>
      </w:r>
    </w:p>
    <w:p w14:paraId="5C54B815" w14:textId="484D3871" w:rsidR="001510D4" w:rsidRPr="00737CD4" w:rsidRDefault="0009574C" w:rsidP="00663D97">
      <w:pPr>
        <w:pStyle w:val="ListParagraph"/>
        <w:numPr>
          <w:ilvl w:val="2"/>
          <w:numId w:val="35"/>
        </w:numPr>
        <w:tabs>
          <w:tab w:val="left" w:pos="1560"/>
        </w:tabs>
        <w:overflowPunct w:val="0"/>
        <w:autoSpaceDE w:val="0"/>
        <w:autoSpaceDN w:val="0"/>
        <w:adjustRightInd w:val="0"/>
        <w:spacing w:after="0" w:line="29" w:lineRule="atLeast"/>
        <w:ind w:left="0" w:firstLine="709"/>
        <w:jc w:val="both"/>
        <w:rPr>
          <w:szCs w:val="24"/>
        </w:rPr>
      </w:pPr>
      <w:r w:rsidRPr="00737CD4">
        <w:rPr>
          <w:szCs w:val="24"/>
        </w:rPr>
        <w:t>p</w:t>
      </w:r>
      <w:r w:rsidR="00492CA4" w:rsidRPr="00737CD4">
        <w:rPr>
          <w:szCs w:val="24"/>
        </w:rPr>
        <w:t xml:space="preserve">roduktus </w:t>
      </w:r>
      <w:r w:rsidR="00443BDB" w:rsidRPr="00737CD4">
        <w:rPr>
          <w:szCs w:val="24"/>
        </w:rPr>
        <w:t xml:space="preserve">Gavėjui </w:t>
      </w:r>
      <w:r w:rsidR="00492CA4" w:rsidRPr="00737CD4">
        <w:rPr>
          <w:szCs w:val="24"/>
        </w:rPr>
        <w:t>prista</w:t>
      </w:r>
      <w:r w:rsidR="006B3D6A" w:rsidRPr="00737CD4">
        <w:rPr>
          <w:szCs w:val="24"/>
        </w:rPr>
        <w:t xml:space="preserve">tyti </w:t>
      </w:r>
      <w:r w:rsidR="00890634" w:rsidRPr="00737CD4">
        <w:rPr>
          <w:szCs w:val="24"/>
        </w:rPr>
        <w:t xml:space="preserve">kartu </w:t>
      </w:r>
      <w:r w:rsidR="006B3D6A" w:rsidRPr="00737CD4">
        <w:rPr>
          <w:szCs w:val="24"/>
        </w:rPr>
        <w:t>su</w:t>
      </w:r>
      <w:r w:rsidR="00492CA4" w:rsidRPr="00737CD4">
        <w:rPr>
          <w:szCs w:val="24"/>
        </w:rPr>
        <w:t xml:space="preserve"> PVM sąskaita – faktūra, </w:t>
      </w:r>
      <w:r w:rsidR="00704692" w:rsidRPr="00737CD4">
        <w:rPr>
          <w:szCs w:val="24"/>
        </w:rPr>
        <w:t xml:space="preserve">atskirai </w:t>
      </w:r>
      <w:r w:rsidR="00E04A49" w:rsidRPr="00737CD4">
        <w:rPr>
          <w:szCs w:val="24"/>
        </w:rPr>
        <w:t>nurodant tik apmokėjimui skirtus produktus</w:t>
      </w:r>
      <w:r w:rsidR="00083D1D" w:rsidRPr="00737CD4">
        <w:rPr>
          <w:szCs w:val="24"/>
        </w:rPr>
        <w:t>;</w:t>
      </w:r>
    </w:p>
    <w:p w14:paraId="0855249D" w14:textId="39751945" w:rsidR="001510D4" w:rsidRPr="001510D4" w:rsidRDefault="00CF1277" w:rsidP="00663D97">
      <w:pPr>
        <w:pStyle w:val="ListParagraph"/>
        <w:numPr>
          <w:ilvl w:val="2"/>
          <w:numId w:val="35"/>
        </w:numPr>
        <w:tabs>
          <w:tab w:val="left" w:pos="1560"/>
        </w:tabs>
        <w:overflowPunct w:val="0"/>
        <w:autoSpaceDE w:val="0"/>
        <w:autoSpaceDN w:val="0"/>
        <w:adjustRightInd w:val="0"/>
        <w:spacing w:after="0" w:line="29" w:lineRule="atLeast"/>
        <w:ind w:left="0" w:firstLine="709"/>
        <w:jc w:val="both"/>
        <w:rPr>
          <w:szCs w:val="24"/>
        </w:rPr>
      </w:pPr>
      <w:r w:rsidRPr="001510D4">
        <w:rPr>
          <w:szCs w:val="24"/>
        </w:rPr>
        <w:t>Gavėjui</w:t>
      </w:r>
      <w:r w:rsidR="00925A6B" w:rsidRPr="001510D4">
        <w:rPr>
          <w:szCs w:val="24"/>
        </w:rPr>
        <w:t xml:space="preserve"> nustačius nekokybiškų</w:t>
      </w:r>
      <w:r w:rsidR="00060C56" w:rsidRPr="001510D4">
        <w:rPr>
          <w:szCs w:val="24"/>
        </w:rPr>
        <w:t xml:space="preserve"> </w:t>
      </w:r>
      <w:r w:rsidRPr="001510D4">
        <w:rPr>
          <w:szCs w:val="24"/>
        </w:rPr>
        <w:t>produktų</w:t>
      </w:r>
      <w:r w:rsidR="00925A6B" w:rsidRPr="001510D4">
        <w:rPr>
          <w:szCs w:val="24"/>
        </w:rPr>
        <w:t xml:space="preserve"> tiekimą, per</w:t>
      </w:r>
      <w:r w:rsidR="00306E75">
        <w:rPr>
          <w:szCs w:val="24"/>
        </w:rPr>
        <w:t xml:space="preserve"> </w:t>
      </w:r>
      <w:r w:rsidR="00306E75">
        <w:rPr>
          <w:szCs w:val="24"/>
          <w:lang w:eastAsia="lt-LT"/>
        </w:rPr>
        <w:t>[</w:t>
      </w:r>
      <w:r w:rsidR="00306E75" w:rsidRPr="00C908EF">
        <w:rPr>
          <w:szCs w:val="24"/>
          <w:highlight w:val="lightGray"/>
          <w:lang w:eastAsia="lt-LT"/>
        </w:rPr>
        <w:t>įrašyti</w:t>
      </w:r>
      <w:r w:rsidR="00EC5EA0">
        <w:rPr>
          <w:szCs w:val="24"/>
        </w:rPr>
        <w:t>]</w:t>
      </w:r>
      <w:r w:rsidR="00056865" w:rsidRPr="001510D4">
        <w:rPr>
          <w:szCs w:val="24"/>
        </w:rPr>
        <w:t xml:space="preserve"> d</w:t>
      </w:r>
      <w:r w:rsidR="00890634" w:rsidRPr="001510D4">
        <w:rPr>
          <w:szCs w:val="24"/>
        </w:rPr>
        <w:t>arbo</w:t>
      </w:r>
      <w:r w:rsidR="00056865" w:rsidRPr="001510D4">
        <w:rPr>
          <w:szCs w:val="24"/>
        </w:rPr>
        <w:t xml:space="preserve"> d</w:t>
      </w:r>
      <w:r w:rsidR="00890634" w:rsidRPr="001510D4">
        <w:rPr>
          <w:szCs w:val="24"/>
        </w:rPr>
        <w:t>ienas</w:t>
      </w:r>
      <w:r w:rsidR="00056865" w:rsidRPr="001510D4">
        <w:rPr>
          <w:szCs w:val="24"/>
        </w:rPr>
        <w:t xml:space="preserve"> </w:t>
      </w:r>
      <w:r w:rsidR="007C758B" w:rsidRPr="001510D4">
        <w:rPr>
          <w:szCs w:val="24"/>
        </w:rPr>
        <w:t xml:space="preserve">pakeisti </w:t>
      </w:r>
      <w:r w:rsidR="00CD6108">
        <w:rPr>
          <w:szCs w:val="24"/>
        </w:rPr>
        <w:t xml:space="preserve">juos </w:t>
      </w:r>
      <w:r w:rsidR="007C758B" w:rsidRPr="001510D4">
        <w:rPr>
          <w:szCs w:val="24"/>
        </w:rPr>
        <w:t>į kokybiškus</w:t>
      </w:r>
      <w:r w:rsidR="00480B9D" w:rsidRPr="001510D4">
        <w:rPr>
          <w:szCs w:val="24"/>
        </w:rPr>
        <w:t xml:space="preserve"> produktus</w:t>
      </w:r>
      <w:r w:rsidR="00925A6B" w:rsidRPr="001510D4">
        <w:rPr>
          <w:szCs w:val="24"/>
        </w:rPr>
        <w:t>;</w:t>
      </w:r>
    </w:p>
    <w:p w14:paraId="6E26D4D1" w14:textId="43F6DC2B" w:rsidR="00236CE0" w:rsidRDefault="00236CE0" w:rsidP="00236CE0">
      <w:pPr>
        <w:pStyle w:val="ListParagraph"/>
        <w:numPr>
          <w:ilvl w:val="1"/>
          <w:numId w:val="36"/>
        </w:numPr>
        <w:tabs>
          <w:tab w:val="left" w:pos="851"/>
          <w:tab w:val="left" w:pos="1276"/>
        </w:tabs>
        <w:overflowPunct w:val="0"/>
        <w:autoSpaceDE w:val="0"/>
        <w:autoSpaceDN w:val="0"/>
        <w:adjustRightInd w:val="0"/>
        <w:spacing w:after="0" w:line="29" w:lineRule="atLeast"/>
        <w:ind w:left="1276" w:hanging="567"/>
        <w:jc w:val="both"/>
        <w:rPr>
          <w:szCs w:val="24"/>
        </w:rPr>
      </w:pPr>
      <w:r w:rsidRPr="00236CE0">
        <w:rPr>
          <w:szCs w:val="24"/>
        </w:rPr>
        <w:t xml:space="preserve">Tiekėjas </w:t>
      </w:r>
      <w:r>
        <w:rPr>
          <w:szCs w:val="24"/>
        </w:rPr>
        <w:t>turi teisę</w:t>
      </w:r>
      <w:r w:rsidRPr="00236CE0">
        <w:rPr>
          <w:szCs w:val="24"/>
        </w:rPr>
        <w:t>:</w:t>
      </w:r>
    </w:p>
    <w:p w14:paraId="00A2829C" w14:textId="28C3C328" w:rsidR="0052181D" w:rsidRDefault="003A6C4D" w:rsidP="00663D97">
      <w:pPr>
        <w:pStyle w:val="ListParagraph"/>
        <w:numPr>
          <w:ilvl w:val="2"/>
          <w:numId w:val="36"/>
        </w:numPr>
        <w:tabs>
          <w:tab w:val="left" w:pos="851"/>
          <w:tab w:val="left" w:pos="1418"/>
        </w:tabs>
        <w:overflowPunct w:val="0"/>
        <w:autoSpaceDE w:val="0"/>
        <w:autoSpaceDN w:val="0"/>
        <w:adjustRightInd w:val="0"/>
        <w:spacing w:after="0" w:line="29" w:lineRule="atLeast"/>
        <w:ind w:left="0" w:firstLine="709"/>
        <w:jc w:val="both"/>
        <w:rPr>
          <w:szCs w:val="24"/>
        </w:rPr>
      </w:pPr>
      <w:r>
        <w:rPr>
          <w:szCs w:val="24"/>
        </w:rPr>
        <w:t>jei dėl nuo Tiekėjo nepriklausančių aplinkybių</w:t>
      </w:r>
      <w:r w:rsidR="003F4176">
        <w:rPr>
          <w:szCs w:val="24"/>
        </w:rPr>
        <w:t xml:space="preserve"> Tiekėjas negali pristatyti produktų, Tiekėjas turi</w:t>
      </w:r>
      <w:r w:rsidR="004804B0">
        <w:rPr>
          <w:szCs w:val="24"/>
        </w:rPr>
        <w:t xml:space="preserve"> </w:t>
      </w:r>
      <w:r w:rsidR="000E6077">
        <w:rPr>
          <w:szCs w:val="24"/>
        </w:rPr>
        <w:t>teisę keisti produktų pristatymo grafiką</w:t>
      </w:r>
      <w:r w:rsidR="004804B0">
        <w:rPr>
          <w:szCs w:val="24"/>
        </w:rPr>
        <w:t>;</w:t>
      </w:r>
    </w:p>
    <w:p w14:paraId="018C53F9" w14:textId="4CF382EF" w:rsidR="00B02F7F" w:rsidRPr="000429FB" w:rsidRDefault="005276C6" w:rsidP="000429FB">
      <w:pPr>
        <w:pStyle w:val="ListParagraph"/>
        <w:numPr>
          <w:ilvl w:val="2"/>
          <w:numId w:val="36"/>
        </w:numPr>
        <w:tabs>
          <w:tab w:val="left" w:pos="851"/>
          <w:tab w:val="left" w:pos="1418"/>
        </w:tabs>
        <w:overflowPunct w:val="0"/>
        <w:autoSpaceDE w:val="0"/>
        <w:autoSpaceDN w:val="0"/>
        <w:adjustRightInd w:val="0"/>
        <w:spacing w:after="0" w:line="29" w:lineRule="atLeast"/>
        <w:ind w:hanging="1429"/>
        <w:jc w:val="both"/>
        <w:rPr>
          <w:szCs w:val="24"/>
        </w:rPr>
      </w:pPr>
      <w:r>
        <w:rPr>
          <w:szCs w:val="24"/>
        </w:rPr>
        <w:t xml:space="preserve">iniciuoti Sutarties keitimą bei </w:t>
      </w:r>
      <w:r w:rsidR="00BC042A">
        <w:rPr>
          <w:szCs w:val="24"/>
        </w:rPr>
        <w:t>koreg</w:t>
      </w:r>
      <w:r w:rsidR="006F28BF">
        <w:rPr>
          <w:szCs w:val="24"/>
        </w:rPr>
        <w:t>avimą</w:t>
      </w:r>
      <w:r w:rsidR="004804B0" w:rsidRPr="000C49DF">
        <w:rPr>
          <w:szCs w:val="24"/>
        </w:rPr>
        <w:t>.</w:t>
      </w:r>
    </w:p>
    <w:p w14:paraId="146EBCB7" w14:textId="77777777" w:rsidR="005342C2" w:rsidRPr="00C21D10" w:rsidRDefault="005342C2" w:rsidP="00663D97">
      <w:pPr>
        <w:spacing w:after="0" w:line="29" w:lineRule="atLeast"/>
        <w:rPr>
          <w:caps/>
          <w:szCs w:val="24"/>
        </w:rPr>
      </w:pPr>
    </w:p>
    <w:p w14:paraId="4E60C469" w14:textId="3BEE4A08" w:rsidR="007B6E91" w:rsidRPr="00C21D10" w:rsidRDefault="007B6E91" w:rsidP="00663D97">
      <w:pPr>
        <w:pStyle w:val="ListParagraph"/>
        <w:numPr>
          <w:ilvl w:val="0"/>
          <w:numId w:val="34"/>
        </w:numPr>
        <w:spacing w:after="0" w:line="29" w:lineRule="atLeast"/>
        <w:ind w:left="567" w:hanging="567"/>
        <w:jc w:val="center"/>
        <w:rPr>
          <w:b/>
          <w:bCs/>
          <w:szCs w:val="24"/>
        </w:rPr>
      </w:pPr>
      <w:r w:rsidRPr="00C21D10">
        <w:rPr>
          <w:b/>
          <w:bCs/>
          <w:szCs w:val="24"/>
        </w:rPr>
        <w:t>NENUGALIMOS JĖGOS (</w:t>
      </w:r>
      <w:r w:rsidRPr="00C21D10">
        <w:rPr>
          <w:b/>
          <w:bCs/>
          <w:i/>
          <w:iCs/>
          <w:szCs w:val="24"/>
        </w:rPr>
        <w:t>FORCE MAJEUR</w:t>
      </w:r>
      <w:r w:rsidRPr="00C21D10">
        <w:rPr>
          <w:b/>
          <w:bCs/>
          <w:szCs w:val="24"/>
        </w:rPr>
        <w:t>E) APLINKYBĖS</w:t>
      </w:r>
    </w:p>
    <w:p w14:paraId="7304C901" w14:textId="77777777" w:rsidR="00AC58CB" w:rsidRPr="00C21D10" w:rsidRDefault="00AC58CB" w:rsidP="00663D97">
      <w:pPr>
        <w:spacing w:after="0" w:line="29" w:lineRule="atLeast"/>
        <w:rPr>
          <w:szCs w:val="24"/>
        </w:rPr>
      </w:pPr>
    </w:p>
    <w:p w14:paraId="6940FBA4" w14:textId="40BA6AB9" w:rsidR="007B6E91" w:rsidRPr="00C21D10" w:rsidRDefault="000429FB" w:rsidP="00663D97">
      <w:pPr>
        <w:tabs>
          <w:tab w:val="left" w:pos="1276"/>
        </w:tabs>
        <w:spacing w:after="0" w:line="29" w:lineRule="atLeast"/>
        <w:ind w:firstLine="709"/>
        <w:jc w:val="both"/>
        <w:rPr>
          <w:szCs w:val="24"/>
        </w:rPr>
      </w:pPr>
      <w:r>
        <w:rPr>
          <w:szCs w:val="24"/>
        </w:rPr>
        <w:t>4</w:t>
      </w:r>
      <w:r w:rsidR="007B6E91" w:rsidRPr="00C21D10">
        <w:rPr>
          <w:szCs w:val="24"/>
        </w:rPr>
        <w:t>.1.</w:t>
      </w:r>
      <w:r w:rsidR="004B63F7">
        <w:rPr>
          <w:szCs w:val="24"/>
        </w:rPr>
        <w:tab/>
      </w:r>
      <w:r w:rsidR="007B6E91" w:rsidRPr="00C21D10">
        <w:rPr>
          <w:szCs w:val="24"/>
        </w:rPr>
        <w:t xml:space="preserve">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Esant nenugalimos jėgos </w:t>
      </w:r>
      <w:r w:rsidR="2F5499F9" w:rsidRPr="00C21D10">
        <w:rPr>
          <w:szCs w:val="24"/>
        </w:rPr>
        <w:t>(</w:t>
      </w:r>
      <w:r w:rsidR="2F5499F9" w:rsidRPr="00C21D10">
        <w:rPr>
          <w:i/>
          <w:iCs/>
          <w:szCs w:val="24"/>
        </w:rPr>
        <w:t>force majeure</w:t>
      </w:r>
      <w:r w:rsidR="2F5499F9" w:rsidRPr="00C21D10">
        <w:rPr>
          <w:szCs w:val="24"/>
        </w:rPr>
        <w:t xml:space="preserve">) </w:t>
      </w:r>
      <w:r w:rsidR="007B6E91" w:rsidRPr="00C21D10">
        <w:rPr>
          <w:szCs w:val="24"/>
        </w:rPr>
        <w:t>aplinkybėms Šalys Lietuvos Respublikos teisės aktuose nustatyta tvarka yra atleidžiamos nuo atsakomybės už Sutartyje numatytų prievolių neįvykdymą, dalinį neįvykdymą arba netinkamą įvykdymą, o įsipareigojimų vykdymo terminas pratęsiamas.</w:t>
      </w:r>
    </w:p>
    <w:p w14:paraId="7D02A302" w14:textId="049C9D4C" w:rsidR="007B6E91" w:rsidRPr="00C21D10" w:rsidRDefault="000429FB" w:rsidP="00663D97">
      <w:pPr>
        <w:spacing w:after="0" w:line="29" w:lineRule="atLeast"/>
        <w:ind w:firstLine="709"/>
        <w:jc w:val="both"/>
        <w:rPr>
          <w:szCs w:val="24"/>
        </w:rPr>
      </w:pPr>
      <w:r>
        <w:rPr>
          <w:szCs w:val="24"/>
        </w:rPr>
        <w:t>4</w:t>
      </w:r>
      <w:r w:rsidR="007B6E91" w:rsidRPr="00C21D10">
        <w:rPr>
          <w:szCs w:val="24"/>
        </w:rPr>
        <w:t>.2.</w:t>
      </w:r>
      <w:r w:rsidR="004B63F7">
        <w:rPr>
          <w:szCs w:val="24"/>
        </w:rPr>
        <w:tab/>
      </w:r>
      <w:r w:rsidR="007B6E91" w:rsidRPr="00C21D10">
        <w:rPr>
          <w:szCs w:val="24"/>
        </w:rPr>
        <w:t xml:space="preserve">Šalis, prašanti ją atleisti nuo atsakomybės, privalo pranešti kitai Šaliai raštu apie nenugalimos jėgos </w:t>
      </w:r>
      <w:r w:rsidR="524016A6" w:rsidRPr="00C21D10">
        <w:rPr>
          <w:szCs w:val="24"/>
        </w:rPr>
        <w:t>(</w:t>
      </w:r>
      <w:r w:rsidR="524016A6" w:rsidRPr="00C21D10">
        <w:rPr>
          <w:i/>
          <w:iCs/>
          <w:szCs w:val="24"/>
        </w:rPr>
        <w:t>force majeure</w:t>
      </w:r>
      <w:r w:rsidR="524016A6" w:rsidRPr="00C21D10">
        <w:rPr>
          <w:szCs w:val="24"/>
        </w:rPr>
        <w:t xml:space="preserve">) </w:t>
      </w:r>
      <w:r w:rsidR="007B6E91" w:rsidRPr="00C21D10">
        <w:rPr>
          <w:szCs w:val="24"/>
        </w:rPr>
        <w:t>aplinkybes nedelsdama, bet ne vėliau kaip per 5 (penkias)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9347B29" w14:textId="68D2B563" w:rsidR="007B6E91" w:rsidRPr="00C21D10" w:rsidRDefault="000429FB" w:rsidP="00663D97">
      <w:pPr>
        <w:spacing w:after="0" w:line="29" w:lineRule="atLeast"/>
        <w:ind w:firstLine="709"/>
        <w:jc w:val="both"/>
        <w:rPr>
          <w:szCs w:val="24"/>
        </w:rPr>
      </w:pPr>
      <w:r>
        <w:rPr>
          <w:szCs w:val="24"/>
        </w:rPr>
        <w:t>4</w:t>
      </w:r>
      <w:r w:rsidR="007B6E91" w:rsidRPr="00C21D10">
        <w:rPr>
          <w:szCs w:val="24"/>
        </w:rPr>
        <w:t>.3.</w:t>
      </w:r>
      <w:r w:rsidR="004B63F7">
        <w:rPr>
          <w:szCs w:val="24"/>
        </w:rPr>
        <w:tab/>
      </w:r>
      <w:r w:rsidR="007B6E91" w:rsidRPr="00C21D10">
        <w:rPr>
          <w:szCs w:val="24"/>
        </w:rPr>
        <w:t xml:space="preserve">Pagrindas atleisti Šalį nuo atsakomybės atsiranda nuo nenugalimos jėgos </w:t>
      </w:r>
      <w:r w:rsidR="4C5DB264" w:rsidRPr="00C21D10">
        <w:rPr>
          <w:szCs w:val="24"/>
        </w:rPr>
        <w:t>(</w:t>
      </w:r>
      <w:r w:rsidR="4C5DB264" w:rsidRPr="00C21D10">
        <w:rPr>
          <w:i/>
          <w:iCs/>
          <w:szCs w:val="24"/>
        </w:rPr>
        <w:t>force majeure</w:t>
      </w:r>
      <w:r w:rsidR="4C5DB264" w:rsidRPr="00C21D10">
        <w:rPr>
          <w:szCs w:val="24"/>
        </w:rPr>
        <w:t xml:space="preserve">) </w:t>
      </w:r>
      <w:r w:rsidR="007B6E91" w:rsidRPr="00C21D10">
        <w:rPr>
          <w:szCs w:val="24"/>
        </w:rPr>
        <w:t>aplinkybių atsiradimo momento arba, jeigu laiku nebuvo pateiktas pranešimas, nuo pranešimo pateikimo momento. Jeigu Šalis laiku neišsiunčia pranešimo arba neinformuoja</w:t>
      </w:r>
      <w:r w:rsidR="00FD2A4A" w:rsidRPr="00C21D10">
        <w:rPr>
          <w:szCs w:val="24"/>
        </w:rPr>
        <w:t xml:space="preserve"> apie nenugalimos jėgos (</w:t>
      </w:r>
      <w:r w:rsidR="00FD2A4A" w:rsidRPr="00C21D10">
        <w:rPr>
          <w:i/>
          <w:iCs/>
          <w:szCs w:val="24"/>
        </w:rPr>
        <w:t>force majeure</w:t>
      </w:r>
      <w:r w:rsidR="00FD2A4A" w:rsidRPr="00C21D10">
        <w:rPr>
          <w:szCs w:val="24"/>
        </w:rPr>
        <w:t>) aplinkybių atsiradimą</w:t>
      </w:r>
      <w:r w:rsidR="007B6E91" w:rsidRPr="00C21D10">
        <w:rPr>
          <w:szCs w:val="24"/>
        </w:rPr>
        <w:t>, ji privalo kompensuoti kitai Šaliai žalą, kurią ši patyrė dėl laiku nepateikto pranešimo arba dėl to, kad nebuvo jokio pranešimo.</w:t>
      </w:r>
    </w:p>
    <w:p w14:paraId="1D65C26B" w14:textId="78EC1901" w:rsidR="007B6E91" w:rsidRDefault="000429FB" w:rsidP="000E2CD3">
      <w:pPr>
        <w:spacing w:after="0" w:line="29" w:lineRule="atLeast"/>
        <w:ind w:firstLine="709"/>
        <w:jc w:val="both"/>
        <w:rPr>
          <w:szCs w:val="24"/>
        </w:rPr>
      </w:pPr>
      <w:r>
        <w:rPr>
          <w:szCs w:val="24"/>
        </w:rPr>
        <w:t>4</w:t>
      </w:r>
      <w:r w:rsidR="007B6E91" w:rsidRPr="00C21D10">
        <w:rPr>
          <w:szCs w:val="24"/>
        </w:rPr>
        <w:t>.4.</w:t>
      </w:r>
      <w:r w:rsidR="004B63F7">
        <w:rPr>
          <w:szCs w:val="24"/>
        </w:rPr>
        <w:tab/>
      </w:r>
      <w:r w:rsidR="007B6E91" w:rsidRPr="00C21D10">
        <w:rPr>
          <w:szCs w:val="24"/>
        </w:rPr>
        <w:t>Jei Sutartis dėl nenugalimos jėgos (</w:t>
      </w:r>
      <w:r w:rsidR="007B6E91" w:rsidRPr="00C21D10">
        <w:rPr>
          <w:i/>
          <w:iCs/>
          <w:szCs w:val="24"/>
        </w:rPr>
        <w:t>force majeure</w:t>
      </w:r>
      <w:r w:rsidR="007B6E91" w:rsidRPr="00C21D10">
        <w:rPr>
          <w:szCs w:val="24"/>
        </w:rPr>
        <w:t xml:space="preserve">) aplinkybių negali būti vykdoma ilgiau kaip 30 </w:t>
      </w:r>
      <w:r w:rsidR="4F6A7C2B" w:rsidRPr="00C21D10">
        <w:rPr>
          <w:szCs w:val="24"/>
        </w:rPr>
        <w:t xml:space="preserve">(trisdešimt) </w:t>
      </w:r>
      <w:r w:rsidR="007B6E91" w:rsidRPr="00C21D10">
        <w:rPr>
          <w:szCs w:val="24"/>
        </w:rPr>
        <w:t>kalendorinių dienų, bet kuri iš Šalių gali vienašališkai nutraukti Sutartį.</w:t>
      </w:r>
    </w:p>
    <w:p w14:paraId="09D5AB27" w14:textId="77777777" w:rsidR="0087356F" w:rsidRDefault="0087356F" w:rsidP="00663D97">
      <w:pPr>
        <w:spacing w:after="0" w:line="29" w:lineRule="atLeast"/>
        <w:jc w:val="both"/>
        <w:rPr>
          <w:szCs w:val="24"/>
        </w:rPr>
      </w:pPr>
    </w:p>
    <w:p w14:paraId="14855ACF" w14:textId="77777777" w:rsidR="00FC14A1" w:rsidRDefault="00FC14A1" w:rsidP="00663D97">
      <w:pPr>
        <w:spacing w:after="0" w:line="29" w:lineRule="atLeast"/>
        <w:jc w:val="both"/>
        <w:rPr>
          <w:szCs w:val="24"/>
        </w:rPr>
      </w:pPr>
    </w:p>
    <w:p w14:paraId="2FF0E454" w14:textId="77777777" w:rsidR="00FC14A1" w:rsidRPr="00C21D10" w:rsidRDefault="00FC14A1" w:rsidP="00663D97">
      <w:pPr>
        <w:spacing w:after="0" w:line="29" w:lineRule="atLeast"/>
        <w:jc w:val="both"/>
        <w:rPr>
          <w:szCs w:val="24"/>
        </w:rPr>
      </w:pPr>
    </w:p>
    <w:p w14:paraId="3BC381D0" w14:textId="49DE601D" w:rsidR="009A68D8" w:rsidRPr="008518A1" w:rsidRDefault="009A68D8" w:rsidP="000429FB">
      <w:pPr>
        <w:pStyle w:val="ListParagraph"/>
        <w:numPr>
          <w:ilvl w:val="0"/>
          <w:numId w:val="34"/>
        </w:numPr>
        <w:tabs>
          <w:tab w:val="left" w:pos="284"/>
          <w:tab w:val="left" w:pos="567"/>
        </w:tabs>
        <w:spacing w:after="0" w:line="240" w:lineRule="auto"/>
        <w:ind w:hanging="7950"/>
        <w:jc w:val="center"/>
        <w:rPr>
          <w:b/>
          <w:szCs w:val="24"/>
        </w:rPr>
      </w:pPr>
      <w:r w:rsidRPr="000429FB">
        <w:rPr>
          <w:b/>
          <w:lang w:eastAsia="lt-LT"/>
        </w:rPr>
        <w:lastRenderedPageBreak/>
        <w:t>SUTARTIES GALIOJIM</w:t>
      </w:r>
      <w:r w:rsidR="00081130" w:rsidRPr="000429FB">
        <w:rPr>
          <w:b/>
          <w:lang w:eastAsia="lt-LT"/>
        </w:rPr>
        <w:t>AS</w:t>
      </w:r>
      <w:r w:rsidR="000E49F8">
        <w:rPr>
          <w:b/>
          <w:lang w:eastAsia="lt-LT"/>
        </w:rPr>
        <w:t>, NUTRAUKIMAS</w:t>
      </w:r>
      <w:r w:rsidR="008518A1">
        <w:rPr>
          <w:b/>
          <w:lang w:eastAsia="lt-LT"/>
        </w:rPr>
        <w:t xml:space="preserve"> IR </w:t>
      </w:r>
      <w:r w:rsidR="000429FB" w:rsidRPr="008518A1">
        <w:rPr>
          <w:b/>
        </w:rPr>
        <w:t>ŠALIŲ ATSAKOMYBĖ</w:t>
      </w:r>
    </w:p>
    <w:p w14:paraId="669FF008" w14:textId="77777777" w:rsidR="004F1D34" w:rsidRPr="00C21D10" w:rsidRDefault="004F1D34" w:rsidP="00663D97">
      <w:pPr>
        <w:tabs>
          <w:tab w:val="left" w:pos="1276"/>
        </w:tabs>
        <w:overflowPunct w:val="0"/>
        <w:autoSpaceDE w:val="0"/>
        <w:autoSpaceDN w:val="0"/>
        <w:adjustRightInd w:val="0"/>
        <w:spacing w:after="0" w:line="29" w:lineRule="atLeast"/>
        <w:rPr>
          <w:bCs/>
          <w:szCs w:val="24"/>
          <w:lang w:eastAsia="lt-LT"/>
        </w:rPr>
      </w:pPr>
    </w:p>
    <w:p w14:paraId="57E38B9D" w14:textId="013432F0" w:rsidR="0067735F" w:rsidRDefault="000429FB" w:rsidP="0067735F">
      <w:pPr>
        <w:tabs>
          <w:tab w:val="left" w:pos="1276"/>
        </w:tabs>
        <w:autoSpaceDE w:val="0"/>
        <w:autoSpaceDN w:val="0"/>
        <w:adjustRightInd w:val="0"/>
        <w:spacing w:after="0" w:line="29" w:lineRule="atLeast"/>
        <w:ind w:firstLine="709"/>
        <w:jc w:val="both"/>
      </w:pPr>
      <w:r>
        <w:t>5</w:t>
      </w:r>
      <w:r w:rsidR="00B002EE">
        <w:t>.1.</w:t>
      </w:r>
      <w:r w:rsidR="004B63F7">
        <w:tab/>
      </w:r>
      <w:r w:rsidR="004F1D34">
        <w:t xml:space="preserve"> </w:t>
      </w:r>
      <w:r w:rsidR="00B002EE">
        <w:t>Ši Sutartis įsigalioja</w:t>
      </w:r>
      <w:r w:rsidR="3FDF3D3A">
        <w:t>, kai Sutartį pasirašo</w:t>
      </w:r>
      <w:r w:rsidR="644A7CB7">
        <w:t xml:space="preserve"> abi Sutarties</w:t>
      </w:r>
      <w:r w:rsidR="00B002EE">
        <w:t xml:space="preserve"> Šal</w:t>
      </w:r>
      <w:r w:rsidR="48424D26">
        <w:t>y</w:t>
      </w:r>
      <w:r w:rsidR="003D3E40">
        <w:t>s</w:t>
      </w:r>
      <w:r w:rsidR="00B002EE">
        <w:t xml:space="preserve"> ir galioja iki </w:t>
      </w:r>
      <w:r w:rsidR="0C86CB92" w:rsidRPr="0BB3870A">
        <w:rPr>
          <w:lang w:eastAsia="lt-LT"/>
        </w:rPr>
        <w:t>[</w:t>
      </w:r>
      <w:r w:rsidR="0C86CB92" w:rsidRPr="0BB3870A">
        <w:rPr>
          <w:highlight w:val="lightGray"/>
          <w:lang w:eastAsia="lt-LT"/>
        </w:rPr>
        <w:t xml:space="preserve">įrašyti </w:t>
      </w:r>
      <w:r w:rsidR="0C86CB92" w:rsidRPr="2EE55177">
        <w:rPr>
          <w:highlight w:val="lightGray"/>
          <w:lang w:eastAsia="lt-LT"/>
        </w:rPr>
        <w:t>datą</w:t>
      </w:r>
      <w:r w:rsidR="0C86CB92" w:rsidRPr="5C41C5E5">
        <w:rPr>
          <w:lang w:eastAsia="lt-LT"/>
        </w:rPr>
        <w:t>]</w:t>
      </w:r>
      <w:r w:rsidR="00EA56A7">
        <w:t>.</w:t>
      </w:r>
    </w:p>
    <w:p w14:paraId="445A9771" w14:textId="7C34E39A" w:rsidR="00594246" w:rsidRDefault="000429FB" w:rsidP="0067735F">
      <w:pPr>
        <w:tabs>
          <w:tab w:val="left" w:pos="1276"/>
        </w:tabs>
        <w:autoSpaceDE w:val="0"/>
        <w:autoSpaceDN w:val="0"/>
        <w:adjustRightInd w:val="0"/>
        <w:spacing w:after="0" w:line="29" w:lineRule="atLeast"/>
        <w:ind w:firstLine="709"/>
        <w:jc w:val="both"/>
        <w:rPr>
          <w:szCs w:val="24"/>
        </w:rPr>
      </w:pPr>
      <w:r>
        <w:rPr>
          <w:szCs w:val="24"/>
        </w:rPr>
        <w:t>5</w:t>
      </w:r>
      <w:r w:rsidR="004A67B9" w:rsidRPr="00C21D10">
        <w:rPr>
          <w:szCs w:val="24"/>
        </w:rPr>
        <w:t>.2.</w:t>
      </w:r>
      <w:r w:rsidR="004B63F7">
        <w:rPr>
          <w:szCs w:val="24"/>
        </w:rPr>
        <w:tab/>
      </w:r>
      <w:r w:rsidR="004A67B9" w:rsidRPr="00C21D10">
        <w:rPr>
          <w:szCs w:val="24"/>
        </w:rPr>
        <w:t xml:space="preserve">Sutartis gali būti nutraukta rašytiniu Šalių susitarimu, raštu įspėjus kitą Šalį prieš </w:t>
      </w:r>
      <w:r w:rsidR="00166167">
        <w:rPr>
          <w:szCs w:val="24"/>
        </w:rPr>
        <w:t>30</w:t>
      </w:r>
      <w:r w:rsidR="00BE6544">
        <w:rPr>
          <w:szCs w:val="24"/>
        </w:rPr>
        <w:t xml:space="preserve"> </w:t>
      </w:r>
      <w:r w:rsidR="527A4071" w:rsidRPr="00C21D10">
        <w:rPr>
          <w:szCs w:val="24"/>
        </w:rPr>
        <w:t>(</w:t>
      </w:r>
      <w:r w:rsidR="006F6BA5">
        <w:rPr>
          <w:szCs w:val="24"/>
        </w:rPr>
        <w:t>trisdešimt</w:t>
      </w:r>
      <w:r w:rsidR="527A4071" w:rsidRPr="00C21D10">
        <w:rPr>
          <w:szCs w:val="24"/>
        </w:rPr>
        <w:t xml:space="preserve">) </w:t>
      </w:r>
      <w:r w:rsidR="001274F4" w:rsidRPr="00C21D10">
        <w:rPr>
          <w:szCs w:val="24"/>
        </w:rPr>
        <w:t>kalendorin</w:t>
      </w:r>
      <w:r w:rsidR="006F6BA5">
        <w:rPr>
          <w:szCs w:val="24"/>
        </w:rPr>
        <w:t>ių</w:t>
      </w:r>
      <w:r w:rsidR="001274F4" w:rsidRPr="00C21D10">
        <w:rPr>
          <w:szCs w:val="24"/>
        </w:rPr>
        <w:t xml:space="preserve"> </w:t>
      </w:r>
      <w:r w:rsidR="004A67B9" w:rsidRPr="00C21D10">
        <w:rPr>
          <w:szCs w:val="24"/>
        </w:rPr>
        <w:t>dien</w:t>
      </w:r>
      <w:r w:rsidR="006F6BA5">
        <w:rPr>
          <w:szCs w:val="24"/>
        </w:rPr>
        <w:t>ų</w:t>
      </w:r>
      <w:r w:rsidR="001274F4" w:rsidRPr="00C21D10">
        <w:rPr>
          <w:szCs w:val="24"/>
        </w:rPr>
        <w:t>.</w:t>
      </w:r>
    </w:p>
    <w:p w14:paraId="241460B7" w14:textId="27DBABCA" w:rsidR="00BA5679" w:rsidRPr="00C21D10" w:rsidRDefault="000429FB" w:rsidP="00663D97">
      <w:pPr>
        <w:tabs>
          <w:tab w:val="left" w:pos="851"/>
          <w:tab w:val="left" w:pos="1276"/>
          <w:tab w:val="left" w:pos="1418"/>
        </w:tabs>
        <w:overflowPunct w:val="0"/>
        <w:autoSpaceDE w:val="0"/>
        <w:autoSpaceDN w:val="0"/>
        <w:adjustRightInd w:val="0"/>
        <w:spacing w:after="0" w:line="29" w:lineRule="atLeast"/>
        <w:ind w:firstLine="709"/>
        <w:jc w:val="both"/>
      </w:pPr>
      <w:r>
        <w:t>5</w:t>
      </w:r>
      <w:r w:rsidR="00BA5679">
        <w:t xml:space="preserve">.3. Gavėjas turi teisę vienašališkai nutraukti šią Sutartį, jei Tiekėjas nevykdo ar netinkamai vykdo savo </w:t>
      </w:r>
      <w:r w:rsidR="00CD6108">
        <w:t>įsipareigojimus pagal šią Sutartį.</w:t>
      </w:r>
    </w:p>
    <w:p w14:paraId="65469069" w14:textId="3B7A5B37" w:rsidR="004A67B9" w:rsidRPr="00C21D10" w:rsidRDefault="000429FB" w:rsidP="00663D97">
      <w:pPr>
        <w:tabs>
          <w:tab w:val="left" w:pos="851"/>
          <w:tab w:val="left" w:pos="1276"/>
          <w:tab w:val="left" w:pos="1418"/>
        </w:tabs>
        <w:overflowPunct w:val="0"/>
        <w:autoSpaceDE w:val="0"/>
        <w:autoSpaceDN w:val="0"/>
        <w:adjustRightInd w:val="0"/>
        <w:spacing w:after="0" w:line="29" w:lineRule="atLeast"/>
        <w:ind w:firstLine="709"/>
        <w:jc w:val="both"/>
        <w:rPr>
          <w:szCs w:val="24"/>
        </w:rPr>
      </w:pPr>
      <w:r>
        <w:rPr>
          <w:szCs w:val="24"/>
        </w:rPr>
        <w:t>5</w:t>
      </w:r>
      <w:r w:rsidR="004A67B9" w:rsidRPr="00C21D10">
        <w:rPr>
          <w:szCs w:val="24"/>
        </w:rPr>
        <w:t>.</w:t>
      </w:r>
      <w:r>
        <w:rPr>
          <w:szCs w:val="24"/>
        </w:rPr>
        <w:t>4</w:t>
      </w:r>
      <w:r w:rsidR="004A67B9" w:rsidRPr="00C21D10">
        <w:rPr>
          <w:szCs w:val="24"/>
        </w:rPr>
        <w:t>.</w:t>
      </w:r>
      <w:r w:rsidR="004B63F7">
        <w:rPr>
          <w:szCs w:val="24"/>
        </w:rPr>
        <w:tab/>
      </w:r>
      <w:r w:rsidR="004A67B9" w:rsidRPr="00C21D10">
        <w:rPr>
          <w:szCs w:val="24"/>
        </w:rPr>
        <w:t>Sutartis gali būti vienašališkai nutraukta, jeigu:</w:t>
      </w:r>
    </w:p>
    <w:p w14:paraId="186795DD" w14:textId="3C852DC0" w:rsidR="0002750F" w:rsidRPr="00C21D10" w:rsidRDefault="000429FB" w:rsidP="00663D97">
      <w:pPr>
        <w:tabs>
          <w:tab w:val="left" w:pos="851"/>
          <w:tab w:val="left" w:pos="1418"/>
          <w:tab w:val="left" w:pos="1560"/>
        </w:tabs>
        <w:overflowPunct w:val="0"/>
        <w:autoSpaceDE w:val="0"/>
        <w:autoSpaceDN w:val="0"/>
        <w:adjustRightInd w:val="0"/>
        <w:spacing w:after="0" w:line="29" w:lineRule="atLeast"/>
        <w:ind w:firstLine="709"/>
        <w:jc w:val="both"/>
        <w:rPr>
          <w:szCs w:val="24"/>
        </w:rPr>
      </w:pPr>
      <w:r>
        <w:rPr>
          <w:szCs w:val="24"/>
        </w:rPr>
        <w:t>5</w:t>
      </w:r>
      <w:r w:rsidR="004A67B9" w:rsidRPr="00C21D10">
        <w:rPr>
          <w:szCs w:val="24"/>
        </w:rPr>
        <w:t>.</w:t>
      </w:r>
      <w:r>
        <w:rPr>
          <w:szCs w:val="24"/>
        </w:rPr>
        <w:t>4</w:t>
      </w:r>
      <w:r w:rsidR="004A67B9" w:rsidRPr="00C21D10">
        <w:rPr>
          <w:szCs w:val="24"/>
        </w:rPr>
        <w:t>.1.</w:t>
      </w:r>
      <w:r w:rsidR="004B63F7">
        <w:rPr>
          <w:szCs w:val="24"/>
        </w:rPr>
        <w:tab/>
      </w:r>
      <w:r w:rsidR="212857CE" w:rsidRPr="00C21D10">
        <w:rPr>
          <w:szCs w:val="24"/>
        </w:rPr>
        <w:t>T</w:t>
      </w:r>
      <w:r w:rsidR="0002750F" w:rsidRPr="00C21D10">
        <w:rPr>
          <w:szCs w:val="24"/>
        </w:rPr>
        <w:t>iekėjas neįvykdo</w:t>
      </w:r>
      <w:r w:rsidR="00A401AE">
        <w:rPr>
          <w:szCs w:val="24"/>
        </w:rPr>
        <w:t xml:space="preserve"> </w:t>
      </w:r>
      <w:r w:rsidR="00FC4455" w:rsidRPr="00C21D10">
        <w:rPr>
          <w:szCs w:val="24"/>
        </w:rPr>
        <w:t xml:space="preserve">Sutartyje </w:t>
      </w:r>
      <w:r w:rsidR="00595FB4" w:rsidRPr="00C21D10">
        <w:rPr>
          <w:szCs w:val="24"/>
        </w:rPr>
        <w:t>nu</w:t>
      </w:r>
      <w:r w:rsidR="00A67D54">
        <w:rPr>
          <w:szCs w:val="24"/>
        </w:rPr>
        <w:t>statyt</w:t>
      </w:r>
      <w:r w:rsidR="00DE2D46">
        <w:rPr>
          <w:szCs w:val="24"/>
        </w:rPr>
        <w:t>ų</w:t>
      </w:r>
      <w:r w:rsidR="00595FB4" w:rsidRPr="00C21D10">
        <w:rPr>
          <w:szCs w:val="24"/>
        </w:rPr>
        <w:t xml:space="preserve"> </w:t>
      </w:r>
      <w:r w:rsidR="0002750F" w:rsidRPr="00C21D10">
        <w:rPr>
          <w:szCs w:val="24"/>
        </w:rPr>
        <w:t>įsipareigojim</w:t>
      </w:r>
      <w:r w:rsidR="00DE2D46">
        <w:rPr>
          <w:szCs w:val="24"/>
        </w:rPr>
        <w:t>ų</w:t>
      </w:r>
      <w:r w:rsidR="0002750F" w:rsidRPr="00C21D10">
        <w:rPr>
          <w:szCs w:val="24"/>
        </w:rPr>
        <w:t>;</w:t>
      </w:r>
    </w:p>
    <w:p w14:paraId="37FD24B3" w14:textId="566AE051" w:rsidR="00FC4455" w:rsidRPr="004A6539" w:rsidRDefault="000429FB">
      <w:pPr>
        <w:tabs>
          <w:tab w:val="left" w:pos="851"/>
          <w:tab w:val="left" w:pos="1418"/>
          <w:tab w:val="left" w:pos="1560"/>
        </w:tabs>
        <w:overflowPunct w:val="0"/>
        <w:autoSpaceDE w:val="0"/>
        <w:autoSpaceDN w:val="0"/>
        <w:adjustRightInd w:val="0"/>
        <w:spacing w:after="0" w:line="29" w:lineRule="atLeast"/>
        <w:ind w:firstLine="709"/>
        <w:jc w:val="both"/>
        <w:rPr>
          <w:szCs w:val="24"/>
        </w:rPr>
      </w:pPr>
      <w:r>
        <w:rPr>
          <w:szCs w:val="24"/>
        </w:rPr>
        <w:t>5</w:t>
      </w:r>
      <w:r w:rsidR="00FC4455" w:rsidRPr="004A6539">
        <w:rPr>
          <w:szCs w:val="24"/>
        </w:rPr>
        <w:t>.</w:t>
      </w:r>
      <w:r w:rsidR="00A71467">
        <w:rPr>
          <w:szCs w:val="24"/>
        </w:rPr>
        <w:t>4</w:t>
      </w:r>
      <w:r w:rsidR="00FC4455" w:rsidRPr="004A6539">
        <w:rPr>
          <w:szCs w:val="24"/>
        </w:rPr>
        <w:t>.2.</w:t>
      </w:r>
      <w:r w:rsidR="004B63F7" w:rsidRPr="004A6539">
        <w:rPr>
          <w:szCs w:val="24"/>
        </w:rPr>
        <w:tab/>
      </w:r>
      <w:r w:rsidR="00595FB4" w:rsidRPr="004A6539">
        <w:rPr>
          <w:szCs w:val="24"/>
        </w:rPr>
        <w:t>Gavėjas neįvykdo</w:t>
      </w:r>
      <w:r w:rsidR="00A401AE" w:rsidRPr="004A6539">
        <w:rPr>
          <w:szCs w:val="24"/>
        </w:rPr>
        <w:t xml:space="preserve"> </w:t>
      </w:r>
      <w:r w:rsidR="00595FB4" w:rsidRPr="004A6539">
        <w:rPr>
          <w:szCs w:val="24"/>
        </w:rPr>
        <w:t>Sutartyje nu</w:t>
      </w:r>
      <w:r w:rsidR="00425A5A" w:rsidRPr="004A6539">
        <w:rPr>
          <w:szCs w:val="24"/>
        </w:rPr>
        <w:t>statyt</w:t>
      </w:r>
      <w:r w:rsidR="00DE2D46" w:rsidRPr="004A6539">
        <w:rPr>
          <w:szCs w:val="24"/>
        </w:rPr>
        <w:t>ų</w:t>
      </w:r>
      <w:r w:rsidR="00595FB4" w:rsidRPr="004A6539">
        <w:rPr>
          <w:szCs w:val="24"/>
        </w:rPr>
        <w:t xml:space="preserve"> įsipareigojim</w:t>
      </w:r>
      <w:r w:rsidR="00DE2D46" w:rsidRPr="004A6539">
        <w:rPr>
          <w:szCs w:val="24"/>
        </w:rPr>
        <w:t>ų</w:t>
      </w:r>
      <w:r w:rsidR="00CD6108" w:rsidRPr="004A6539">
        <w:rPr>
          <w:szCs w:val="24"/>
        </w:rPr>
        <w:t>;</w:t>
      </w:r>
    </w:p>
    <w:p w14:paraId="244B406B" w14:textId="15FC8E2D" w:rsidR="004A67B9" w:rsidRDefault="000429FB" w:rsidP="00663D97">
      <w:pPr>
        <w:tabs>
          <w:tab w:val="left" w:pos="851"/>
          <w:tab w:val="left" w:pos="1276"/>
          <w:tab w:val="left" w:pos="1418"/>
        </w:tabs>
        <w:overflowPunct w:val="0"/>
        <w:autoSpaceDE w:val="0"/>
        <w:autoSpaceDN w:val="0"/>
        <w:adjustRightInd w:val="0"/>
        <w:spacing w:after="0" w:line="29" w:lineRule="atLeast"/>
        <w:ind w:firstLine="709"/>
        <w:jc w:val="both"/>
        <w:rPr>
          <w:szCs w:val="24"/>
        </w:rPr>
      </w:pPr>
      <w:r>
        <w:rPr>
          <w:szCs w:val="24"/>
        </w:rPr>
        <w:t>5</w:t>
      </w:r>
      <w:r w:rsidR="004F1D34" w:rsidRPr="00C21D10">
        <w:rPr>
          <w:szCs w:val="24"/>
        </w:rPr>
        <w:t>.</w:t>
      </w:r>
      <w:r w:rsidR="00A71467">
        <w:rPr>
          <w:szCs w:val="24"/>
        </w:rPr>
        <w:t>5</w:t>
      </w:r>
      <w:r w:rsidR="004A67B9" w:rsidRPr="00C21D10">
        <w:rPr>
          <w:szCs w:val="24"/>
        </w:rPr>
        <w:t>.</w:t>
      </w:r>
      <w:r w:rsidR="004B63F7">
        <w:rPr>
          <w:szCs w:val="24"/>
        </w:rPr>
        <w:tab/>
      </w:r>
      <w:r w:rsidR="004A67B9" w:rsidRPr="00C21D10">
        <w:rPr>
          <w:szCs w:val="24"/>
        </w:rPr>
        <w:t>Tais atvejais, kai Sutarties sąlygų keitimo būtinybės nebuvo įmanoma numatyti Sutarties sudarymo metu, Sutarties Šalys gali keisti tik neesmines Sutarties sąlygas</w:t>
      </w:r>
      <w:r w:rsidR="00AF14F5" w:rsidRPr="00C21D10">
        <w:rPr>
          <w:szCs w:val="24"/>
        </w:rPr>
        <w:t xml:space="preserve">. </w:t>
      </w:r>
      <w:r w:rsidR="004A67B9" w:rsidRPr="00C21D10">
        <w:rPr>
          <w:szCs w:val="24"/>
        </w:rPr>
        <w:t xml:space="preserve">Inicijuoti Sutarties sąlygų keitimą ir koregavimą turi teisę </w:t>
      </w:r>
      <w:r w:rsidR="002E3AFD" w:rsidRPr="00C21D10">
        <w:rPr>
          <w:szCs w:val="24"/>
        </w:rPr>
        <w:t>Gavėjas</w:t>
      </w:r>
      <w:r w:rsidR="004A67B9" w:rsidRPr="00C21D10">
        <w:rPr>
          <w:szCs w:val="24"/>
        </w:rPr>
        <w:t xml:space="preserve"> ir </w:t>
      </w:r>
      <w:r w:rsidR="00BF7283" w:rsidRPr="00C21D10">
        <w:rPr>
          <w:szCs w:val="24"/>
        </w:rPr>
        <w:t>Tiekėjas</w:t>
      </w:r>
      <w:r w:rsidR="004A67B9" w:rsidRPr="00C21D10">
        <w:rPr>
          <w:szCs w:val="24"/>
        </w:rPr>
        <w:t xml:space="preserve">. Sutarties sąlygų keitimas ir koregavimas įforminamas raštu, pasirašant abiejų Sutarties Šalių įgaliotiems asmenims, pridedant visą susijusią susirašinėjimo dokumentaciją. Šie dokumentai yra neatskiriama </w:t>
      </w:r>
      <w:r w:rsidR="00B12F9A">
        <w:rPr>
          <w:szCs w:val="24"/>
        </w:rPr>
        <w:t xml:space="preserve">šios </w:t>
      </w:r>
      <w:r w:rsidR="004A67B9" w:rsidRPr="00C21D10">
        <w:rPr>
          <w:szCs w:val="24"/>
        </w:rPr>
        <w:t>Sutarties dalis.</w:t>
      </w:r>
    </w:p>
    <w:p w14:paraId="18A30AE0" w14:textId="71A94C85" w:rsidR="00282708" w:rsidRPr="00C21D10" w:rsidRDefault="00F321D7" w:rsidP="00663D97">
      <w:pPr>
        <w:tabs>
          <w:tab w:val="left" w:pos="851"/>
          <w:tab w:val="left" w:pos="1276"/>
          <w:tab w:val="left" w:pos="1418"/>
        </w:tabs>
        <w:overflowPunct w:val="0"/>
        <w:autoSpaceDE w:val="0"/>
        <w:autoSpaceDN w:val="0"/>
        <w:adjustRightInd w:val="0"/>
        <w:spacing w:after="0" w:line="29" w:lineRule="atLeast"/>
        <w:ind w:firstLine="709"/>
        <w:jc w:val="both"/>
        <w:rPr>
          <w:szCs w:val="24"/>
        </w:rPr>
      </w:pPr>
      <w:r>
        <w:t>5.6.</w:t>
      </w:r>
      <w:r>
        <w:tab/>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r w:rsidR="00513848">
        <w:t>.</w:t>
      </w:r>
    </w:p>
    <w:p w14:paraId="1D46EA18" w14:textId="77777777" w:rsidR="004A67B9" w:rsidRPr="00C21D10" w:rsidRDefault="004A67B9" w:rsidP="00663D97">
      <w:pPr>
        <w:autoSpaceDE w:val="0"/>
        <w:autoSpaceDN w:val="0"/>
        <w:adjustRightInd w:val="0"/>
        <w:spacing w:after="0" w:line="29" w:lineRule="atLeast"/>
        <w:jc w:val="both"/>
        <w:rPr>
          <w:szCs w:val="24"/>
        </w:rPr>
      </w:pPr>
    </w:p>
    <w:p w14:paraId="73F516B1" w14:textId="1CEEF6B4" w:rsidR="00E74E3A" w:rsidRPr="00663D97" w:rsidRDefault="00E74E3A" w:rsidP="00663D97">
      <w:pPr>
        <w:pStyle w:val="ListParagraph"/>
        <w:keepNext/>
        <w:numPr>
          <w:ilvl w:val="0"/>
          <w:numId w:val="34"/>
        </w:numPr>
        <w:tabs>
          <w:tab w:val="left" w:pos="4111"/>
        </w:tabs>
        <w:autoSpaceDE w:val="0"/>
        <w:autoSpaceDN w:val="0"/>
        <w:adjustRightInd w:val="0"/>
        <w:spacing w:after="0" w:line="29" w:lineRule="atLeast"/>
        <w:ind w:left="567" w:hanging="567"/>
        <w:jc w:val="center"/>
        <w:rPr>
          <w:b/>
          <w:bCs/>
          <w:szCs w:val="24"/>
        </w:rPr>
      </w:pPr>
      <w:r w:rsidRPr="00663D97">
        <w:rPr>
          <w:b/>
          <w:bCs/>
          <w:szCs w:val="24"/>
        </w:rPr>
        <w:t>BAIGIAMOSIOS NUOSTATOS</w:t>
      </w:r>
    </w:p>
    <w:p w14:paraId="2E573EAE" w14:textId="77777777" w:rsidR="004F1D34" w:rsidRPr="00C21D10" w:rsidRDefault="004F1D34" w:rsidP="00663D97">
      <w:pPr>
        <w:keepNext/>
        <w:autoSpaceDE w:val="0"/>
        <w:autoSpaceDN w:val="0"/>
        <w:adjustRightInd w:val="0"/>
        <w:spacing w:after="0" w:line="29" w:lineRule="atLeast"/>
        <w:rPr>
          <w:szCs w:val="24"/>
        </w:rPr>
      </w:pPr>
    </w:p>
    <w:p w14:paraId="6FC1481A" w14:textId="47FD8B75" w:rsidR="00FA68A8" w:rsidRDefault="000429FB">
      <w:pPr>
        <w:tabs>
          <w:tab w:val="left" w:pos="1276"/>
        </w:tabs>
        <w:spacing w:after="0" w:line="29" w:lineRule="atLeast"/>
        <w:ind w:firstLine="709"/>
        <w:jc w:val="both"/>
        <w:rPr>
          <w:szCs w:val="24"/>
        </w:rPr>
      </w:pPr>
      <w:r>
        <w:rPr>
          <w:szCs w:val="24"/>
        </w:rPr>
        <w:t>6</w:t>
      </w:r>
      <w:r w:rsidR="00FA68A8" w:rsidRPr="00C21D10">
        <w:rPr>
          <w:szCs w:val="24"/>
        </w:rPr>
        <w:t>.1.</w:t>
      </w:r>
      <w:r w:rsidR="006F28BF">
        <w:rPr>
          <w:szCs w:val="24"/>
        </w:rPr>
        <w:tab/>
      </w:r>
      <w:r w:rsidR="00FA68A8" w:rsidRPr="00C21D10">
        <w:rPr>
          <w:szCs w:val="24"/>
        </w:rPr>
        <w:t>Visi ginčai</w:t>
      </w:r>
      <w:r w:rsidR="465C8502" w:rsidRPr="00C21D10">
        <w:rPr>
          <w:szCs w:val="24"/>
        </w:rPr>
        <w:t xml:space="preserve"> ir nesutarimai</w:t>
      </w:r>
      <w:r w:rsidR="00FA68A8" w:rsidRPr="00C21D10">
        <w:rPr>
          <w:szCs w:val="24"/>
        </w:rPr>
        <w:t xml:space="preserve">, kylantys iš Sutarties, sprendžiami gera valia ir bendru </w:t>
      </w:r>
      <w:r w:rsidR="003729FC" w:rsidRPr="00C21D10">
        <w:rPr>
          <w:szCs w:val="24"/>
        </w:rPr>
        <w:t>Š</w:t>
      </w:r>
      <w:r w:rsidR="00FA68A8" w:rsidRPr="00C21D10">
        <w:rPr>
          <w:szCs w:val="24"/>
        </w:rPr>
        <w:t xml:space="preserve">alių sutarimu. Nepavykus ginčo išspręsti derybomis, bet koks ginčas sprendžiamas Lietuvos Respublikos </w:t>
      </w:r>
      <w:r w:rsidR="00BF3BA4">
        <w:rPr>
          <w:szCs w:val="24"/>
        </w:rPr>
        <w:t>įstatymuose nustatyta tvarka</w:t>
      </w:r>
      <w:r w:rsidR="00FA68A8" w:rsidRPr="00C21D10">
        <w:rPr>
          <w:szCs w:val="24"/>
        </w:rPr>
        <w:t>.</w:t>
      </w:r>
    </w:p>
    <w:p w14:paraId="7ECAE2D5" w14:textId="65323E2E" w:rsidR="00AA6F62" w:rsidRPr="00C21D10" w:rsidRDefault="000429FB" w:rsidP="00663D97">
      <w:pPr>
        <w:tabs>
          <w:tab w:val="left" w:pos="1276"/>
        </w:tabs>
        <w:spacing w:after="0" w:line="29" w:lineRule="atLeast"/>
        <w:ind w:firstLine="709"/>
        <w:jc w:val="both"/>
        <w:rPr>
          <w:szCs w:val="24"/>
        </w:rPr>
      </w:pPr>
      <w:r>
        <w:rPr>
          <w:szCs w:val="24"/>
        </w:rPr>
        <w:t>6</w:t>
      </w:r>
      <w:r w:rsidR="00AA6F62">
        <w:rPr>
          <w:szCs w:val="24"/>
        </w:rPr>
        <w:t>.2.</w:t>
      </w:r>
      <w:r w:rsidR="008E6989">
        <w:rPr>
          <w:szCs w:val="24"/>
        </w:rPr>
        <w:tab/>
        <w:t xml:space="preserve">Visi šios Sutarties sąlygų pakeitimai ir papildymai galioja tik tuo atveju, jeigu jie yra </w:t>
      </w:r>
      <w:r w:rsidR="000C7408">
        <w:rPr>
          <w:szCs w:val="24"/>
        </w:rPr>
        <w:t>įforminti raštu ir pasirašyti abiejų Šalių.</w:t>
      </w:r>
    </w:p>
    <w:p w14:paraId="64F7F1B3" w14:textId="2DE00537" w:rsidR="00FA68A8" w:rsidRPr="00C21D10" w:rsidRDefault="000429FB" w:rsidP="00663D97">
      <w:pPr>
        <w:spacing w:after="0" w:line="29" w:lineRule="atLeast"/>
        <w:ind w:firstLine="709"/>
        <w:jc w:val="both"/>
        <w:rPr>
          <w:szCs w:val="24"/>
        </w:rPr>
      </w:pPr>
      <w:r>
        <w:rPr>
          <w:szCs w:val="24"/>
        </w:rPr>
        <w:t>6</w:t>
      </w:r>
      <w:r w:rsidR="00DD3947" w:rsidRPr="00C21D10">
        <w:rPr>
          <w:szCs w:val="24"/>
        </w:rPr>
        <w:t>.</w:t>
      </w:r>
      <w:r w:rsidR="007914E8">
        <w:rPr>
          <w:szCs w:val="24"/>
        </w:rPr>
        <w:t>3</w:t>
      </w:r>
      <w:r w:rsidR="00FA68A8" w:rsidRPr="00C21D10">
        <w:rPr>
          <w:szCs w:val="24"/>
        </w:rPr>
        <w:t>.</w:t>
      </w:r>
      <w:r w:rsidR="006F28BF">
        <w:rPr>
          <w:szCs w:val="24"/>
        </w:rPr>
        <w:tab/>
      </w:r>
      <w:r w:rsidR="00FA68A8" w:rsidRPr="00C21D10">
        <w:rPr>
          <w:szCs w:val="24"/>
        </w:rPr>
        <w:t>Nė viena Šalis neturi teisės perleisti visų arba dalies teisių ir pareigų pagal šią Sutartį jokiai trečiajai šaliai be išankstinio raštiško kitos Šalies sutikimo.</w:t>
      </w:r>
    </w:p>
    <w:p w14:paraId="17003B5E" w14:textId="347BCCFE" w:rsidR="00FA68A8" w:rsidRPr="00C21D10" w:rsidRDefault="000429FB" w:rsidP="00663D97">
      <w:pPr>
        <w:spacing w:after="0" w:line="29" w:lineRule="atLeast"/>
        <w:ind w:firstLine="709"/>
        <w:jc w:val="both"/>
        <w:rPr>
          <w:szCs w:val="24"/>
        </w:rPr>
      </w:pPr>
      <w:r>
        <w:rPr>
          <w:szCs w:val="24"/>
        </w:rPr>
        <w:t>6</w:t>
      </w:r>
      <w:r w:rsidR="00FA68A8" w:rsidRPr="00C21D10">
        <w:rPr>
          <w:szCs w:val="24"/>
        </w:rPr>
        <w:t>.</w:t>
      </w:r>
      <w:r w:rsidR="007914E8">
        <w:rPr>
          <w:szCs w:val="24"/>
        </w:rPr>
        <w:t>4</w:t>
      </w:r>
      <w:r w:rsidR="00FA68A8" w:rsidRPr="00C21D10">
        <w:rPr>
          <w:szCs w:val="24"/>
        </w:rPr>
        <w:t>.</w:t>
      </w:r>
      <w:r w:rsidR="006F28BF">
        <w:rPr>
          <w:szCs w:val="24"/>
        </w:rPr>
        <w:tab/>
      </w:r>
      <w:r w:rsidR="00FA68A8" w:rsidRPr="00C21D10">
        <w:rPr>
          <w:szCs w:val="24"/>
        </w:rPr>
        <w:t>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7EF248BB" w14:textId="56E25D53" w:rsidR="00FA68A8" w:rsidRPr="00C21D10" w:rsidRDefault="000429FB" w:rsidP="00663D97">
      <w:pPr>
        <w:spacing w:after="0" w:line="29" w:lineRule="atLeast"/>
        <w:ind w:firstLine="709"/>
        <w:jc w:val="both"/>
        <w:rPr>
          <w:szCs w:val="24"/>
        </w:rPr>
      </w:pPr>
      <w:r>
        <w:rPr>
          <w:szCs w:val="24"/>
        </w:rPr>
        <w:t>6</w:t>
      </w:r>
      <w:r w:rsidR="00FA68A8" w:rsidRPr="00C21D10">
        <w:rPr>
          <w:szCs w:val="24"/>
        </w:rPr>
        <w:t>.</w:t>
      </w:r>
      <w:r w:rsidR="007914E8">
        <w:rPr>
          <w:szCs w:val="24"/>
        </w:rPr>
        <w:t>5</w:t>
      </w:r>
      <w:r w:rsidR="00FA68A8" w:rsidRPr="00C21D10">
        <w:rPr>
          <w:szCs w:val="24"/>
        </w:rPr>
        <w:t>.</w:t>
      </w:r>
      <w:r w:rsidR="006F28BF">
        <w:rPr>
          <w:szCs w:val="24"/>
        </w:rPr>
        <w:tab/>
      </w:r>
      <w:r w:rsidR="00FA68A8" w:rsidRPr="00C21D10">
        <w:rPr>
          <w:szCs w:val="24"/>
        </w:rPr>
        <w:t>Šalys pripažįsta ir patvirtina, jog visas šios Sutarties nuostatas aptarė ir sutinka su Sutarties sąlygomis. Šalys privalo vykdyti Sutartį tinkamai ir sąžiningai. Vykdydamos Sutartį, Šalys privalo bendradarbiauti</w:t>
      </w:r>
      <w:r w:rsidR="00417D2E" w:rsidRPr="00C21D10">
        <w:rPr>
          <w:szCs w:val="24"/>
        </w:rPr>
        <w:t xml:space="preserve"> tarpusavyje</w:t>
      </w:r>
      <w:r w:rsidR="00FA68A8" w:rsidRPr="00C21D10">
        <w:rPr>
          <w:szCs w:val="24"/>
        </w:rPr>
        <w:t>. Šalys aiškiai konstatuoja, jog visus šios Sutarties terminus ir sąlygas jos laiko pagrįstomis ir įsipareigoja jų laikytis.</w:t>
      </w:r>
    </w:p>
    <w:p w14:paraId="52541111" w14:textId="6C9117F8" w:rsidR="00FA68A8" w:rsidRPr="00C21D10" w:rsidRDefault="000429FB" w:rsidP="00663D97">
      <w:pPr>
        <w:spacing w:after="0" w:line="29" w:lineRule="atLeast"/>
        <w:ind w:firstLine="709"/>
        <w:jc w:val="both"/>
        <w:rPr>
          <w:szCs w:val="24"/>
          <w:lang w:eastAsia="lt-LT"/>
        </w:rPr>
      </w:pPr>
      <w:r>
        <w:rPr>
          <w:szCs w:val="24"/>
        </w:rPr>
        <w:t>6</w:t>
      </w:r>
      <w:r w:rsidR="00FA68A8" w:rsidRPr="00C21D10">
        <w:rPr>
          <w:szCs w:val="24"/>
        </w:rPr>
        <w:t>.</w:t>
      </w:r>
      <w:r w:rsidR="007914E8">
        <w:rPr>
          <w:szCs w:val="24"/>
        </w:rPr>
        <w:t>6</w:t>
      </w:r>
      <w:r w:rsidR="00FA68A8" w:rsidRPr="00C21D10">
        <w:rPr>
          <w:szCs w:val="24"/>
        </w:rPr>
        <w:t>.</w:t>
      </w:r>
      <w:r w:rsidR="006F28BF">
        <w:rPr>
          <w:szCs w:val="24"/>
        </w:rPr>
        <w:tab/>
      </w:r>
      <w:r w:rsidR="00FA68A8" w:rsidRPr="00C21D10">
        <w:rPr>
          <w:szCs w:val="24"/>
        </w:rPr>
        <w:t>Visi pagal šią Sutartį teikiami oficialūs pranešimai ar informacija turi būti teikiama raštu, lietuvių kalba bei perduodama elektroniniu ryšiu ir / ar paštu. Elektroninis susirašinėjimas pagal šią Sutartį laikomas oficialiu pranešimu. Kontaktinių asmenų vardai, pavardės, susirašinėjimo adresai ir telefono numeriai yra nurodyti šioje Sutartyje. Šalys gali pakeisti minėtus kontaktinius duomenis raštu apie tai pranešdamos kitai Šaliai. Šalis, nepranešusi apie savo skirto asmens ar minimo asmens, atsakingo už šios Sutarties vykdymą ir kontrolę, kontaktinių duomenų pasikeitimus ne vėliau kaip per 1 (vieną) dieną nuo tokių pasikeitimų atsiradimo dienos, netenka teisės remtis informacijos (pranešimų iš kitos Šalies) negavimo faktu.</w:t>
      </w:r>
    </w:p>
    <w:p w14:paraId="0028C5AF" w14:textId="7353E7B3" w:rsidR="00CF0FDE" w:rsidRPr="00C21D10" w:rsidRDefault="000429FB" w:rsidP="470556BD">
      <w:pPr>
        <w:spacing w:after="0" w:line="240" w:lineRule="auto"/>
        <w:ind w:firstLine="709"/>
        <w:jc w:val="both"/>
        <w:rPr>
          <w:lang w:eastAsia="lt-LT"/>
        </w:rPr>
      </w:pPr>
      <w:r>
        <w:t>6</w:t>
      </w:r>
      <w:r w:rsidR="00FA68A8">
        <w:t>.</w:t>
      </w:r>
      <w:r w:rsidR="004C3B09">
        <w:t>7</w:t>
      </w:r>
      <w:r w:rsidR="00FA68A8">
        <w:t>.</w:t>
      </w:r>
      <w:r w:rsidR="00623803">
        <w:tab/>
      </w:r>
      <w:r w:rsidR="00F74D1D">
        <w:t>Tiekėjo</w:t>
      </w:r>
      <w:r w:rsidR="00FA68A8">
        <w:t xml:space="preserve"> atstovas, atsakingas už Sutarties </w:t>
      </w:r>
      <w:r w:rsidR="000F5E54">
        <w:t>vykdymą</w:t>
      </w:r>
      <w:r w:rsidR="00F600C9">
        <w:t xml:space="preserve"> [</w:t>
      </w:r>
      <w:r w:rsidR="00F600C9" w:rsidRPr="470556BD">
        <w:rPr>
          <w:highlight w:val="lightGray"/>
        </w:rPr>
        <w:t>nurodyti vardą ir pavardę</w:t>
      </w:r>
      <w:r w:rsidR="00BC3540" w:rsidRPr="470556BD">
        <w:rPr>
          <w:highlight w:val="lightGray"/>
        </w:rPr>
        <w:t>, el. p</w:t>
      </w:r>
      <w:r w:rsidR="005D7381" w:rsidRPr="470556BD">
        <w:rPr>
          <w:highlight w:val="lightGray"/>
        </w:rPr>
        <w:t>aštą</w:t>
      </w:r>
      <w:r w:rsidR="00F600C9">
        <w:t>]</w:t>
      </w:r>
      <w:r w:rsidR="000F5E54">
        <w:t xml:space="preserve">, </w:t>
      </w:r>
      <w:r w:rsidR="004C3B09">
        <w:t xml:space="preserve">Gavėjo atstovas </w:t>
      </w:r>
      <w:r w:rsidR="6A400ACF">
        <w:t xml:space="preserve">atsakingas </w:t>
      </w:r>
      <w:r w:rsidR="004C3B09">
        <w:t xml:space="preserve">už Sutarties vykdymą </w:t>
      </w:r>
      <w:r w:rsidR="00F600C9">
        <w:t>[</w:t>
      </w:r>
      <w:r w:rsidR="00F600C9" w:rsidRPr="470556BD">
        <w:rPr>
          <w:highlight w:val="lightGray"/>
        </w:rPr>
        <w:t>nurodyti vardą ir pavardę</w:t>
      </w:r>
      <w:r w:rsidR="005D7381" w:rsidRPr="470556BD">
        <w:rPr>
          <w:highlight w:val="lightGray"/>
        </w:rPr>
        <w:t>, el. paštą</w:t>
      </w:r>
      <w:r w:rsidR="00F600C9">
        <w:t>]</w:t>
      </w:r>
      <w:r w:rsidR="004C3B09">
        <w:t>.</w:t>
      </w:r>
    </w:p>
    <w:p w14:paraId="02CA6058" w14:textId="3A44C401" w:rsidR="00FE1061" w:rsidRPr="00C21D10" w:rsidRDefault="000429FB" w:rsidP="00663D97">
      <w:pPr>
        <w:spacing w:after="0" w:line="240" w:lineRule="auto"/>
        <w:ind w:firstLine="709"/>
        <w:jc w:val="both"/>
        <w:rPr>
          <w:szCs w:val="24"/>
        </w:rPr>
      </w:pPr>
      <w:r>
        <w:rPr>
          <w:szCs w:val="24"/>
        </w:rPr>
        <w:lastRenderedPageBreak/>
        <w:t>6</w:t>
      </w:r>
      <w:r w:rsidR="004C3B09" w:rsidRPr="00C21D10">
        <w:rPr>
          <w:szCs w:val="24"/>
        </w:rPr>
        <w:t>.8</w:t>
      </w:r>
      <w:r w:rsidR="00FA68A8" w:rsidRPr="00C21D10">
        <w:rPr>
          <w:szCs w:val="24"/>
        </w:rPr>
        <w:t>.</w:t>
      </w:r>
      <w:r w:rsidR="006F28BF">
        <w:rPr>
          <w:szCs w:val="24"/>
        </w:rPr>
        <w:tab/>
      </w:r>
      <w:r w:rsidR="00FA68A8" w:rsidRPr="00C21D10">
        <w:rPr>
          <w:szCs w:val="24"/>
        </w:rPr>
        <w:t xml:space="preserve">Sutartis pasirašoma </w:t>
      </w:r>
      <w:r w:rsidR="1BBA5D8C" w:rsidRPr="00C21D10">
        <w:rPr>
          <w:szCs w:val="24"/>
        </w:rPr>
        <w:t>2 (</w:t>
      </w:r>
      <w:r w:rsidR="00FA68A8" w:rsidRPr="00C21D10">
        <w:rPr>
          <w:szCs w:val="24"/>
        </w:rPr>
        <w:t>dviem</w:t>
      </w:r>
      <w:r w:rsidR="58FFEA01" w:rsidRPr="00C21D10">
        <w:rPr>
          <w:szCs w:val="24"/>
        </w:rPr>
        <w:t>)</w:t>
      </w:r>
      <w:r w:rsidR="00FA68A8" w:rsidRPr="00C21D10">
        <w:rPr>
          <w:szCs w:val="24"/>
        </w:rPr>
        <w:t xml:space="preserve"> egzemplioriais, turinčiais vienodą juridinę galią, po vieną kiekvienai Sutarties Šaliai. Ši nuostata netaikoma, kai Sutartis pasirašoma el. parašais.</w:t>
      </w:r>
    </w:p>
    <w:p w14:paraId="3066C21C" w14:textId="1D8B000C" w:rsidR="002E0FF1" w:rsidRPr="00C21D10" w:rsidRDefault="000429FB" w:rsidP="00663D97">
      <w:pPr>
        <w:tabs>
          <w:tab w:val="left" w:pos="1276"/>
          <w:tab w:val="left" w:pos="1418"/>
        </w:tabs>
        <w:spacing w:after="0" w:line="29" w:lineRule="atLeast"/>
        <w:ind w:firstLine="709"/>
        <w:jc w:val="both"/>
        <w:rPr>
          <w:rFonts w:eastAsia="Times New Roman"/>
          <w:color w:val="000000" w:themeColor="text1"/>
          <w:szCs w:val="24"/>
        </w:rPr>
      </w:pPr>
      <w:r>
        <w:rPr>
          <w:szCs w:val="24"/>
        </w:rPr>
        <w:t>6</w:t>
      </w:r>
      <w:r w:rsidR="0047068C" w:rsidRPr="00C21D10">
        <w:rPr>
          <w:szCs w:val="24"/>
        </w:rPr>
        <w:t>.9</w:t>
      </w:r>
      <w:r w:rsidR="00127CFA" w:rsidRPr="00C21D10">
        <w:rPr>
          <w:szCs w:val="24"/>
        </w:rPr>
        <w:t>.</w:t>
      </w:r>
      <w:r w:rsidR="006F28BF">
        <w:rPr>
          <w:szCs w:val="24"/>
        </w:rPr>
        <w:tab/>
      </w:r>
      <w:r w:rsidR="00127CFA" w:rsidRPr="00C21D10">
        <w:rPr>
          <w:szCs w:val="24"/>
        </w:rPr>
        <w:t xml:space="preserve">Sutarties </w:t>
      </w:r>
      <w:r w:rsidR="002E0FF1" w:rsidRPr="00C21D10">
        <w:rPr>
          <w:szCs w:val="24"/>
        </w:rPr>
        <w:t>priedai</w:t>
      </w:r>
      <w:r w:rsidR="7E7C7E5E" w:rsidRPr="00C21D10">
        <w:rPr>
          <w:szCs w:val="24"/>
        </w:rPr>
        <w:t xml:space="preserve">, </w:t>
      </w:r>
      <w:r w:rsidR="7E7C7E5E" w:rsidRPr="00C21D10">
        <w:rPr>
          <w:rFonts w:eastAsia="Times New Roman"/>
          <w:color w:val="000000" w:themeColor="text1"/>
          <w:szCs w:val="24"/>
        </w:rPr>
        <w:t>kurie pasirašyti Šalių įgaliotų atstovų, yra neatskiriama šios Sutarties dalis</w:t>
      </w:r>
      <w:r w:rsidR="002E0FF1" w:rsidRPr="00C21D10">
        <w:rPr>
          <w:szCs w:val="24"/>
        </w:rPr>
        <w:t>:</w:t>
      </w:r>
    </w:p>
    <w:p w14:paraId="0EEA66DA" w14:textId="6AA9E12A" w:rsidR="002E0FF1" w:rsidRPr="00C21D10" w:rsidRDefault="000429FB" w:rsidP="00663D97">
      <w:pPr>
        <w:tabs>
          <w:tab w:val="left" w:pos="1418"/>
        </w:tabs>
        <w:spacing w:after="0" w:line="29" w:lineRule="atLeast"/>
        <w:ind w:firstLine="709"/>
        <w:jc w:val="both"/>
        <w:rPr>
          <w:szCs w:val="24"/>
        </w:rPr>
      </w:pPr>
      <w:r>
        <w:rPr>
          <w:szCs w:val="24"/>
        </w:rPr>
        <w:t>6</w:t>
      </w:r>
      <w:r w:rsidR="00424AA5" w:rsidRPr="00C21D10">
        <w:rPr>
          <w:szCs w:val="24"/>
        </w:rPr>
        <w:t>.</w:t>
      </w:r>
      <w:r w:rsidR="007914E8">
        <w:rPr>
          <w:szCs w:val="24"/>
        </w:rPr>
        <w:t>9</w:t>
      </w:r>
      <w:r w:rsidR="00424AA5" w:rsidRPr="00C21D10">
        <w:rPr>
          <w:szCs w:val="24"/>
        </w:rPr>
        <w:t>.</w:t>
      </w:r>
      <w:r w:rsidR="002E0FF1" w:rsidRPr="00C21D10">
        <w:rPr>
          <w:szCs w:val="24"/>
        </w:rPr>
        <w:t>1</w:t>
      </w:r>
      <w:r w:rsidR="00424AA5" w:rsidRPr="00C21D10">
        <w:rPr>
          <w:szCs w:val="24"/>
        </w:rPr>
        <w:t>.</w:t>
      </w:r>
      <w:r w:rsidR="006F28BF">
        <w:rPr>
          <w:szCs w:val="24"/>
        </w:rPr>
        <w:tab/>
      </w:r>
      <w:r w:rsidR="00424AA5" w:rsidRPr="00C21D10">
        <w:rPr>
          <w:szCs w:val="24"/>
        </w:rPr>
        <w:t>1</w:t>
      </w:r>
      <w:r w:rsidR="002E0FF1" w:rsidRPr="00C21D10">
        <w:rPr>
          <w:szCs w:val="24"/>
        </w:rPr>
        <w:t xml:space="preserve"> </w:t>
      </w:r>
      <w:r w:rsidR="00127CFA" w:rsidRPr="00C21D10">
        <w:rPr>
          <w:szCs w:val="24"/>
        </w:rPr>
        <w:t>priedas –</w:t>
      </w:r>
      <w:r w:rsidR="00176B49" w:rsidRPr="00C21D10">
        <w:rPr>
          <w:szCs w:val="24"/>
        </w:rPr>
        <w:t xml:space="preserve"> </w:t>
      </w:r>
      <w:r w:rsidR="0084287F">
        <w:rPr>
          <w:szCs w:val="24"/>
        </w:rPr>
        <w:t>Sutarties Tiekiamų p</w:t>
      </w:r>
      <w:r w:rsidR="00DC3DC3">
        <w:rPr>
          <w:szCs w:val="24"/>
        </w:rPr>
        <w:t>roduktų sąrašas;</w:t>
      </w:r>
    </w:p>
    <w:p w14:paraId="0DA2159F" w14:textId="5811E4EB" w:rsidR="00176B49" w:rsidRDefault="000429FB" w:rsidP="00663D97">
      <w:pPr>
        <w:tabs>
          <w:tab w:val="left" w:pos="1418"/>
        </w:tabs>
        <w:spacing w:after="0" w:line="29" w:lineRule="atLeast"/>
        <w:ind w:firstLine="709"/>
        <w:jc w:val="both"/>
        <w:rPr>
          <w:szCs w:val="24"/>
          <w:lang w:eastAsia="lt-LT"/>
        </w:rPr>
      </w:pPr>
      <w:r>
        <w:rPr>
          <w:szCs w:val="24"/>
        </w:rPr>
        <w:t>6</w:t>
      </w:r>
      <w:r w:rsidR="00176B49" w:rsidRPr="00C21D10">
        <w:rPr>
          <w:szCs w:val="24"/>
        </w:rPr>
        <w:t>.</w:t>
      </w:r>
      <w:r w:rsidR="007914E8">
        <w:rPr>
          <w:szCs w:val="24"/>
        </w:rPr>
        <w:t>9</w:t>
      </w:r>
      <w:r w:rsidR="00176B49" w:rsidRPr="00C21D10">
        <w:rPr>
          <w:szCs w:val="24"/>
        </w:rPr>
        <w:t>.2.</w:t>
      </w:r>
      <w:r w:rsidR="006F28BF">
        <w:rPr>
          <w:szCs w:val="24"/>
        </w:rPr>
        <w:tab/>
      </w:r>
      <w:r w:rsidR="00176B49" w:rsidRPr="00C21D10">
        <w:rPr>
          <w:szCs w:val="24"/>
        </w:rPr>
        <w:t xml:space="preserve">2 priedas – </w:t>
      </w:r>
      <w:r w:rsidR="00887740" w:rsidRPr="00C21D10">
        <w:rPr>
          <w:szCs w:val="24"/>
          <w:lang w:eastAsia="lt-LT"/>
        </w:rPr>
        <w:t>Išdalytų produktų registr</w:t>
      </w:r>
      <w:r w:rsidR="00A97456">
        <w:rPr>
          <w:szCs w:val="24"/>
          <w:lang w:eastAsia="lt-LT"/>
        </w:rPr>
        <w:t>o forma</w:t>
      </w:r>
      <w:r w:rsidR="00887740">
        <w:rPr>
          <w:szCs w:val="24"/>
          <w:lang w:eastAsia="lt-LT"/>
        </w:rPr>
        <w:t>;</w:t>
      </w:r>
    </w:p>
    <w:p w14:paraId="037D2368" w14:textId="15545B96" w:rsidR="00A9011F" w:rsidRDefault="000429FB" w:rsidP="00FF2845">
      <w:pPr>
        <w:tabs>
          <w:tab w:val="left" w:pos="1418"/>
        </w:tabs>
        <w:spacing w:after="0" w:line="29" w:lineRule="atLeast"/>
        <w:ind w:firstLine="709"/>
        <w:jc w:val="both"/>
        <w:rPr>
          <w:szCs w:val="24"/>
        </w:rPr>
      </w:pPr>
      <w:r>
        <w:rPr>
          <w:szCs w:val="24"/>
        </w:rPr>
        <w:t>6</w:t>
      </w:r>
      <w:r w:rsidR="00AE1EFF">
        <w:rPr>
          <w:szCs w:val="24"/>
        </w:rPr>
        <w:t>.</w:t>
      </w:r>
      <w:r w:rsidR="007914E8">
        <w:rPr>
          <w:szCs w:val="24"/>
        </w:rPr>
        <w:t>9</w:t>
      </w:r>
      <w:r w:rsidR="00AE1EFF">
        <w:rPr>
          <w:szCs w:val="24"/>
        </w:rPr>
        <w:t>.3.</w:t>
      </w:r>
      <w:r w:rsidR="00AE1EFF">
        <w:rPr>
          <w:szCs w:val="24"/>
        </w:rPr>
        <w:tab/>
        <w:t xml:space="preserve">3 priedas – </w:t>
      </w:r>
      <w:r w:rsidR="005A2E9D" w:rsidRPr="001510D4">
        <w:rPr>
          <w:szCs w:val="24"/>
        </w:rPr>
        <w:t>Sutarties produktų aprašym</w:t>
      </w:r>
      <w:r w:rsidR="00AE1EFF">
        <w:rPr>
          <w:szCs w:val="24"/>
        </w:rPr>
        <w:t>ai;</w:t>
      </w:r>
    </w:p>
    <w:p w14:paraId="2B5A900F" w14:textId="1B6DC3A1" w:rsidR="00887740" w:rsidRPr="00C21D10" w:rsidRDefault="000429FB" w:rsidP="00663D97">
      <w:pPr>
        <w:tabs>
          <w:tab w:val="left" w:pos="1418"/>
        </w:tabs>
        <w:spacing w:after="0" w:line="29" w:lineRule="atLeast"/>
        <w:ind w:firstLine="709"/>
        <w:jc w:val="both"/>
        <w:rPr>
          <w:szCs w:val="24"/>
          <w:lang w:eastAsia="lt-LT"/>
        </w:rPr>
      </w:pPr>
      <w:r>
        <w:rPr>
          <w:szCs w:val="24"/>
        </w:rPr>
        <w:t>6</w:t>
      </w:r>
      <w:r w:rsidR="00AE1EFF">
        <w:rPr>
          <w:szCs w:val="24"/>
        </w:rPr>
        <w:t>.</w:t>
      </w:r>
      <w:r w:rsidR="007914E8">
        <w:rPr>
          <w:szCs w:val="24"/>
        </w:rPr>
        <w:t>9</w:t>
      </w:r>
      <w:r w:rsidR="00AE1EFF">
        <w:rPr>
          <w:szCs w:val="24"/>
        </w:rPr>
        <w:t>.</w:t>
      </w:r>
      <w:r w:rsidR="00FF2845">
        <w:rPr>
          <w:szCs w:val="24"/>
        </w:rPr>
        <w:t>4</w:t>
      </w:r>
      <w:r w:rsidR="00AE1EFF">
        <w:rPr>
          <w:szCs w:val="24"/>
        </w:rPr>
        <w:t>.</w:t>
      </w:r>
      <w:r w:rsidR="00AE1EFF">
        <w:rPr>
          <w:szCs w:val="24"/>
        </w:rPr>
        <w:tab/>
      </w:r>
      <w:r w:rsidR="00FF2845">
        <w:rPr>
          <w:szCs w:val="24"/>
        </w:rPr>
        <w:t>4</w:t>
      </w:r>
      <w:r w:rsidR="00AE1EFF">
        <w:rPr>
          <w:szCs w:val="24"/>
        </w:rPr>
        <w:t xml:space="preserve"> priedas – </w:t>
      </w:r>
      <w:r w:rsidR="00AE1EFF" w:rsidRPr="001510D4">
        <w:rPr>
          <w:szCs w:val="24"/>
        </w:rPr>
        <w:t xml:space="preserve">Sutarties produktų pristatymo </w:t>
      </w:r>
      <w:r w:rsidR="00A97456">
        <w:rPr>
          <w:szCs w:val="24"/>
        </w:rPr>
        <w:t>grafikas.</w:t>
      </w:r>
    </w:p>
    <w:p w14:paraId="357F3E0B" w14:textId="77777777" w:rsidR="00E22DE1" w:rsidRPr="00C21D10" w:rsidRDefault="00E22DE1" w:rsidP="00663D97">
      <w:pPr>
        <w:tabs>
          <w:tab w:val="left" w:pos="1560"/>
        </w:tabs>
        <w:spacing w:after="0" w:line="360" w:lineRule="auto"/>
        <w:jc w:val="both"/>
        <w:rPr>
          <w:szCs w:val="24"/>
        </w:rPr>
      </w:pPr>
    </w:p>
    <w:p w14:paraId="2CDA327A" w14:textId="2E4C81D4" w:rsidR="002078D1" w:rsidRPr="00663D97" w:rsidRDefault="002078D1" w:rsidP="00663D97">
      <w:pPr>
        <w:pStyle w:val="ListParagraph"/>
        <w:numPr>
          <w:ilvl w:val="0"/>
          <w:numId w:val="34"/>
        </w:numPr>
        <w:shd w:val="clear" w:color="auto" w:fill="FFFFFF"/>
        <w:tabs>
          <w:tab w:val="left" w:pos="2835"/>
        </w:tabs>
        <w:spacing w:after="0" w:line="360" w:lineRule="auto"/>
        <w:ind w:left="0"/>
        <w:jc w:val="center"/>
        <w:rPr>
          <w:b/>
          <w:bCs/>
          <w:spacing w:val="2"/>
          <w:szCs w:val="24"/>
        </w:rPr>
      </w:pPr>
      <w:r w:rsidRPr="00663D97">
        <w:rPr>
          <w:b/>
          <w:bCs/>
          <w:spacing w:val="2"/>
          <w:szCs w:val="24"/>
        </w:rPr>
        <w:t>ŠALIŲ ADRESAI IR REKVIZITAI</w:t>
      </w:r>
    </w:p>
    <w:tbl>
      <w:tblPr>
        <w:tblW w:w="9923" w:type="dxa"/>
        <w:tblLook w:val="01E0" w:firstRow="1" w:lastRow="1" w:firstColumn="1" w:lastColumn="1" w:noHBand="0" w:noVBand="0"/>
      </w:tblPr>
      <w:tblGrid>
        <w:gridCol w:w="5342"/>
        <w:gridCol w:w="4581"/>
      </w:tblGrid>
      <w:tr w:rsidR="002078D1" w:rsidRPr="00C21D10" w14:paraId="37A8DC33" w14:textId="77777777" w:rsidTr="027FE07F">
        <w:trPr>
          <w:trHeight w:val="4855"/>
        </w:trPr>
        <w:tc>
          <w:tcPr>
            <w:tcW w:w="5342" w:type="dxa"/>
          </w:tcPr>
          <w:p w14:paraId="29BDC080" w14:textId="08B41922" w:rsidR="005A7366" w:rsidRPr="00C21D10" w:rsidRDefault="00BA66FA" w:rsidP="00663D97">
            <w:pPr>
              <w:shd w:val="clear" w:color="auto" w:fill="FFFFFF"/>
              <w:spacing w:after="0" w:line="240" w:lineRule="auto"/>
              <w:jc w:val="both"/>
              <w:rPr>
                <w:b/>
                <w:szCs w:val="24"/>
              </w:rPr>
            </w:pPr>
            <w:r w:rsidRPr="00C21D10">
              <w:rPr>
                <w:b/>
                <w:szCs w:val="24"/>
              </w:rPr>
              <w:t>GAVĖJAS</w:t>
            </w:r>
          </w:p>
          <w:p w14:paraId="7546A878" w14:textId="77777777" w:rsidR="006A3055" w:rsidRPr="00663D97" w:rsidRDefault="006A3055" w:rsidP="006A3055">
            <w:pPr>
              <w:spacing w:after="0" w:line="240" w:lineRule="auto"/>
              <w:jc w:val="both"/>
              <w:rPr>
                <w:sz w:val="16"/>
                <w:szCs w:val="16"/>
                <w:highlight w:val="lightGray"/>
              </w:rPr>
            </w:pPr>
          </w:p>
          <w:p w14:paraId="3DC2A7DE" w14:textId="4DEF6D73" w:rsidR="005A7366" w:rsidRPr="00DC5CBC" w:rsidRDefault="001D0C2E" w:rsidP="00663D97">
            <w:pPr>
              <w:spacing w:after="0" w:line="240" w:lineRule="auto"/>
              <w:jc w:val="both"/>
              <w:rPr>
                <w:szCs w:val="24"/>
                <w:lang w:eastAsia="lt-LT"/>
              </w:rPr>
            </w:pPr>
            <w:r w:rsidRPr="00D14EBD">
              <w:rPr>
                <w:szCs w:val="24"/>
                <w:highlight w:val="lightGray"/>
              </w:rPr>
              <w:t>[nurodyti ugdymo įstaigos pavadinimą</w:t>
            </w:r>
            <w:r>
              <w:rPr>
                <w:szCs w:val="24"/>
              </w:rPr>
              <w:t>]</w:t>
            </w:r>
          </w:p>
          <w:p w14:paraId="6FAECA16" w14:textId="5CFFF544" w:rsidR="005A7366" w:rsidRPr="00DC5CBC" w:rsidRDefault="001D0C2E" w:rsidP="00663D97">
            <w:pPr>
              <w:spacing w:after="0" w:line="240" w:lineRule="auto"/>
              <w:rPr>
                <w:szCs w:val="24"/>
              </w:rPr>
            </w:pPr>
            <w:r>
              <w:rPr>
                <w:szCs w:val="24"/>
              </w:rPr>
              <w:t>[</w:t>
            </w:r>
            <w:r w:rsidRPr="00D14EBD">
              <w:rPr>
                <w:szCs w:val="24"/>
                <w:highlight w:val="lightGray"/>
              </w:rPr>
              <w:t>nurodyti adresą</w:t>
            </w:r>
            <w:r>
              <w:rPr>
                <w:szCs w:val="24"/>
              </w:rPr>
              <w:t>]</w:t>
            </w:r>
          </w:p>
          <w:p w14:paraId="1F8B910D" w14:textId="69D5D1BA" w:rsidR="005A7366" w:rsidRPr="00DC5CBC" w:rsidRDefault="005A7366" w:rsidP="00663D97">
            <w:pPr>
              <w:spacing w:after="0" w:line="240" w:lineRule="auto"/>
              <w:rPr>
                <w:szCs w:val="24"/>
                <w:lang w:eastAsia="lt-LT"/>
              </w:rPr>
            </w:pPr>
            <w:r w:rsidRPr="00DC5CBC">
              <w:rPr>
                <w:szCs w:val="24"/>
                <w:lang w:eastAsia="lt-LT"/>
              </w:rPr>
              <w:t xml:space="preserve">Tel. Nr.: </w:t>
            </w:r>
            <w:r w:rsidR="001D0C2E">
              <w:rPr>
                <w:szCs w:val="24"/>
              </w:rPr>
              <w:t>[</w:t>
            </w:r>
            <w:r w:rsidR="001D0C2E" w:rsidRPr="00D14EBD">
              <w:rPr>
                <w:szCs w:val="24"/>
                <w:highlight w:val="lightGray"/>
              </w:rPr>
              <w:t>nurodyti</w:t>
            </w:r>
            <w:r w:rsidR="001D0C2E">
              <w:rPr>
                <w:szCs w:val="24"/>
              </w:rPr>
              <w:t>]</w:t>
            </w:r>
          </w:p>
          <w:p w14:paraId="4848584B" w14:textId="50DCDBE7" w:rsidR="005A7366" w:rsidRPr="00DC5CBC" w:rsidRDefault="005A7366" w:rsidP="00663D97">
            <w:pPr>
              <w:spacing w:after="0" w:line="240" w:lineRule="auto"/>
              <w:rPr>
                <w:szCs w:val="24"/>
                <w:lang w:eastAsia="lt-LT"/>
              </w:rPr>
            </w:pPr>
            <w:r w:rsidRPr="00DC5CBC">
              <w:rPr>
                <w:szCs w:val="24"/>
                <w:lang w:eastAsia="lt-LT"/>
              </w:rPr>
              <w:t>E</w:t>
            </w:r>
            <w:r>
              <w:rPr>
                <w:szCs w:val="24"/>
                <w:lang w:eastAsia="lt-LT"/>
              </w:rPr>
              <w:t>l</w:t>
            </w:r>
            <w:r w:rsidRPr="00DC5CBC">
              <w:rPr>
                <w:szCs w:val="24"/>
                <w:lang w:eastAsia="lt-LT"/>
              </w:rPr>
              <w:t xml:space="preserve">. p. </w:t>
            </w:r>
            <w:r w:rsidR="001D0C2E">
              <w:rPr>
                <w:szCs w:val="24"/>
              </w:rPr>
              <w:t>[</w:t>
            </w:r>
            <w:r w:rsidR="001D0C2E" w:rsidRPr="00674F68">
              <w:rPr>
                <w:szCs w:val="24"/>
                <w:highlight w:val="lightGray"/>
              </w:rPr>
              <w:t>nurodyti</w:t>
            </w:r>
            <w:r w:rsidR="001D0C2E">
              <w:rPr>
                <w:szCs w:val="24"/>
              </w:rPr>
              <w:t>]</w:t>
            </w:r>
          </w:p>
          <w:p w14:paraId="1A701468" w14:textId="64A01434" w:rsidR="005A7366" w:rsidRPr="00DC5CBC" w:rsidRDefault="005A7366" w:rsidP="00663D97">
            <w:pPr>
              <w:spacing w:after="0" w:line="240" w:lineRule="auto"/>
              <w:rPr>
                <w:szCs w:val="24"/>
                <w:lang w:eastAsia="lt-LT"/>
              </w:rPr>
            </w:pPr>
            <w:r w:rsidRPr="00DC5CBC">
              <w:rPr>
                <w:szCs w:val="24"/>
                <w:lang w:eastAsia="lt-LT"/>
              </w:rPr>
              <w:t xml:space="preserve">Juridinio asmens kodas </w:t>
            </w:r>
            <w:r w:rsidR="00674F68">
              <w:rPr>
                <w:szCs w:val="24"/>
              </w:rPr>
              <w:t>[</w:t>
            </w:r>
            <w:r w:rsidR="00674F68" w:rsidRPr="00D14EBD">
              <w:rPr>
                <w:szCs w:val="24"/>
                <w:highlight w:val="lightGray"/>
              </w:rPr>
              <w:t>nurodyti</w:t>
            </w:r>
            <w:r w:rsidR="00674F68">
              <w:rPr>
                <w:szCs w:val="24"/>
              </w:rPr>
              <w:t>]</w:t>
            </w:r>
          </w:p>
          <w:p w14:paraId="58CBA77B" w14:textId="2EE0FC7E" w:rsidR="005A7366" w:rsidRPr="00DC5CBC" w:rsidRDefault="005A7366" w:rsidP="00663D97">
            <w:pPr>
              <w:spacing w:after="0" w:line="240" w:lineRule="auto"/>
              <w:jc w:val="both"/>
              <w:rPr>
                <w:szCs w:val="24"/>
              </w:rPr>
            </w:pPr>
            <w:r w:rsidRPr="00DC5CBC">
              <w:rPr>
                <w:szCs w:val="24"/>
              </w:rPr>
              <w:t xml:space="preserve">PVM mokėtojo kodas </w:t>
            </w:r>
            <w:r w:rsidR="00674F68">
              <w:rPr>
                <w:szCs w:val="24"/>
              </w:rPr>
              <w:t>[</w:t>
            </w:r>
            <w:r w:rsidR="00674F68" w:rsidRPr="00D14EBD">
              <w:rPr>
                <w:szCs w:val="24"/>
                <w:highlight w:val="lightGray"/>
              </w:rPr>
              <w:t>nurodyti</w:t>
            </w:r>
            <w:r w:rsidR="00674F68">
              <w:rPr>
                <w:szCs w:val="24"/>
              </w:rPr>
              <w:t>]</w:t>
            </w:r>
          </w:p>
          <w:p w14:paraId="17E50163" w14:textId="2CE034D0" w:rsidR="005A7366" w:rsidRPr="00DC5CBC" w:rsidRDefault="005A7366" w:rsidP="00663D97">
            <w:pPr>
              <w:spacing w:after="0" w:line="240" w:lineRule="auto"/>
              <w:jc w:val="both"/>
              <w:rPr>
                <w:color w:val="000000"/>
                <w:szCs w:val="24"/>
              </w:rPr>
            </w:pPr>
            <w:r w:rsidRPr="00DC5CBC">
              <w:rPr>
                <w:color w:val="000000"/>
                <w:szCs w:val="24"/>
              </w:rPr>
              <w:t xml:space="preserve">Bankas </w:t>
            </w:r>
            <w:r w:rsidR="006A3055">
              <w:rPr>
                <w:szCs w:val="24"/>
              </w:rPr>
              <w:t>[</w:t>
            </w:r>
            <w:r w:rsidR="006A3055" w:rsidRPr="00D14EBD">
              <w:rPr>
                <w:szCs w:val="24"/>
                <w:highlight w:val="lightGray"/>
              </w:rPr>
              <w:t>nurodyti</w:t>
            </w:r>
            <w:r w:rsidR="006A3055">
              <w:rPr>
                <w:szCs w:val="24"/>
              </w:rPr>
              <w:t>]</w:t>
            </w:r>
            <w:r w:rsidRPr="00DC5CBC">
              <w:rPr>
                <w:color w:val="000000"/>
                <w:szCs w:val="24"/>
              </w:rPr>
              <w:t xml:space="preserve"> bankas</w:t>
            </w:r>
          </w:p>
          <w:p w14:paraId="4772F56D" w14:textId="449A2081" w:rsidR="005A7366" w:rsidRPr="00DC5CBC" w:rsidRDefault="005A7366" w:rsidP="00663D97">
            <w:pPr>
              <w:spacing w:after="0" w:line="240" w:lineRule="auto"/>
              <w:jc w:val="both"/>
              <w:rPr>
                <w:color w:val="000000"/>
                <w:szCs w:val="24"/>
              </w:rPr>
            </w:pPr>
            <w:r w:rsidRPr="00DC5CBC">
              <w:rPr>
                <w:color w:val="000000"/>
                <w:szCs w:val="24"/>
              </w:rPr>
              <w:t>A/S</w:t>
            </w:r>
            <w:r w:rsidR="00674F68">
              <w:rPr>
                <w:color w:val="000000"/>
                <w:szCs w:val="24"/>
              </w:rPr>
              <w:t xml:space="preserve"> </w:t>
            </w:r>
            <w:r w:rsidR="00674F68">
              <w:rPr>
                <w:szCs w:val="24"/>
              </w:rPr>
              <w:t>[</w:t>
            </w:r>
            <w:r w:rsidR="00674F68" w:rsidRPr="00D14EBD">
              <w:rPr>
                <w:szCs w:val="24"/>
                <w:highlight w:val="lightGray"/>
              </w:rPr>
              <w:t>nurodyti</w:t>
            </w:r>
            <w:r w:rsidR="00674F68">
              <w:rPr>
                <w:szCs w:val="24"/>
              </w:rPr>
              <w:t>]</w:t>
            </w:r>
          </w:p>
          <w:p w14:paraId="203E34DC" w14:textId="4F8DEF11" w:rsidR="005A7366" w:rsidRPr="00DC5CBC" w:rsidRDefault="005A7366" w:rsidP="00663D97">
            <w:pPr>
              <w:spacing w:after="0" w:line="240" w:lineRule="auto"/>
              <w:jc w:val="both"/>
              <w:rPr>
                <w:color w:val="000000"/>
                <w:szCs w:val="24"/>
              </w:rPr>
            </w:pPr>
            <w:r w:rsidRPr="00DC5CBC">
              <w:rPr>
                <w:color w:val="000000"/>
                <w:szCs w:val="24"/>
              </w:rPr>
              <w:t xml:space="preserve">Banko kodas </w:t>
            </w:r>
            <w:r w:rsidR="00674F68">
              <w:rPr>
                <w:szCs w:val="24"/>
              </w:rPr>
              <w:t>[</w:t>
            </w:r>
            <w:r w:rsidR="00674F68" w:rsidRPr="00D14EBD">
              <w:rPr>
                <w:szCs w:val="24"/>
                <w:highlight w:val="lightGray"/>
              </w:rPr>
              <w:t>nurodyti</w:t>
            </w:r>
            <w:r w:rsidR="00674F68">
              <w:rPr>
                <w:szCs w:val="24"/>
              </w:rPr>
              <w:t>]</w:t>
            </w:r>
          </w:p>
          <w:p w14:paraId="0D7EA2BC" w14:textId="77777777" w:rsidR="005A7366" w:rsidRPr="00DC5CBC" w:rsidRDefault="005A7366" w:rsidP="00663D97">
            <w:pPr>
              <w:spacing w:after="0" w:line="240" w:lineRule="auto"/>
              <w:jc w:val="both"/>
              <w:rPr>
                <w:color w:val="000000"/>
                <w:szCs w:val="24"/>
              </w:rPr>
            </w:pPr>
          </w:p>
          <w:p w14:paraId="4E35AC5C" w14:textId="25990214" w:rsidR="005A7366" w:rsidRPr="00DC5CBC" w:rsidRDefault="005A7366" w:rsidP="00663D97">
            <w:pPr>
              <w:spacing w:after="0" w:line="240" w:lineRule="auto"/>
              <w:jc w:val="both"/>
              <w:rPr>
                <w:color w:val="000000"/>
                <w:szCs w:val="24"/>
              </w:rPr>
            </w:pPr>
            <w:r w:rsidRPr="00DC5CBC">
              <w:rPr>
                <w:color w:val="000000" w:themeColor="text1"/>
                <w:szCs w:val="24"/>
              </w:rPr>
              <w:t xml:space="preserve">Direktorius </w:t>
            </w:r>
            <w:r w:rsidR="006A3055">
              <w:rPr>
                <w:szCs w:val="24"/>
              </w:rPr>
              <w:t>[</w:t>
            </w:r>
            <w:r w:rsidR="006A3055" w:rsidRPr="00D14EBD">
              <w:rPr>
                <w:szCs w:val="24"/>
                <w:highlight w:val="lightGray"/>
              </w:rPr>
              <w:t>nurodyti</w:t>
            </w:r>
            <w:r w:rsidR="006A3055">
              <w:rPr>
                <w:szCs w:val="24"/>
              </w:rPr>
              <w:t>]</w:t>
            </w:r>
          </w:p>
          <w:p w14:paraId="157D041E" w14:textId="1CC19A46" w:rsidR="002078D1" w:rsidRPr="00C21D10" w:rsidRDefault="002078D1" w:rsidP="00663D97">
            <w:pPr>
              <w:shd w:val="clear" w:color="auto" w:fill="FFFFFF"/>
              <w:spacing w:after="0" w:line="360" w:lineRule="auto"/>
              <w:jc w:val="both"/>
              <w:rPr>
                <w:szCs w:val="24"/>
              </w:rPr>
            </w:pPr>
          </w:p>
        </w:tc>
        <w:tc>
          <w:tcPr>
            <w:tcW w:w="4581" w:type="dxa"/>
            <w:shd w:val="clear" w:color="auto" w:fill="auto"/>
          </w:tcPr>
          <w:p w14:paraId="2CBA3A4E" w14:textId="0FBD7C4A" w:rsidR="005A7366" w:rsidRPr="00C21D10" w:rsidRDefault="002078D1" w:rsidP="00663D97">
            <w:pPr>
              <w:tabs>
                <w:tab w:val="left" w:pos="993"/>
              </w:tabs>
              <w:spacing w:after="0" w:line="29" w:lineRule="atLeast"/>
              <w:jc w:val="both"/>
              <w:rPr>
                <w:b/>
                <w:szCs w:val="24"/>
              </w:rPr>
            </w:pPr>
            <w:r w:rsidRPr="00C21D10">
              <w:rPr>
                <w:b/>
                <w:szCs w:val="24"/>
              </w:rPr>
              <w:t>TIEKĖJAS</w:t>
            </w:r>
          </w:p>
          <w:p w14:paraId="664576F5" w14:textId="77777777" w:rsidR="006A3055" w:rsidRPr="00663D97" w:rsidRDefault="006A3055" w:rsidP="006A3055">
            <w:pPr>
              <w:spacing w:after="0" w:line="29" w:lineRule="atLeast"/>
              <w:jc w:val="both"/>
              <w:rPr>
                <w:sz w:val="16"/>
                <w:szCs w:val="16"/>
              </w:rPr>
            </w:pPr>
          </w:p>
          <w:p w14:paraId="039BC9EC" w14:textId="446B5FC2" w:rsidR="005A7366" w:rsidRPr="00DC5CBC" w:rsidRDefault="00DA1540" w:rsidP="00663D97">
            <w:pPr>
              <w:spacing w:after="0" w:line="29" w:lineRule="atLeast"/>
              <w:jc w:val="both"/>
              <w:rPr>
                <w:szCs w:val="24"/>
                <w:lang w:eastAsia="lt-LT"/>
              </w:rPr>
            </w:pPr>
            <w:r>
              <w:rPr>
                <w:szCs w:val="24"/>
              </w:rPr>
              <w:t>[</w:t>
            </w:r>
            <w:r w:rsidRPr="00D14EBD">
              <w:rPr>
                <w:szCs w:val="24"/>
                <w:highlight w:val="lightGray"/>
              </w:rPr>
              <w:t>nurodyti Tiekėjo pavadinimą</w:t>
            </w:r>
            <w:r>
              <w:rPr>
                <w:szCs w:val="24"/>
              </w:rPr>
              <w:t>]</w:t>
            </w:r>
          </w:p>
          <w:p w14:paraId="4C352C5A" w14:textId="77777777" w:rsidR="001D0C2E" w:rsidRDefault="001D0C2E" w:rsidP="00663D97">
            <w:pPr>
              <w:spacing w:after="0" w:line="29" w:lineRule="atLeast"/>
              <w:rPr>
                <w:szCs w:val="24"/>
              </w:rPr>
            </w:pPr>
            <w:r>
              <w:rPr>
                <w:szCs w:val="24"/>
              </w:rPr>
              <w:t>[</w:t>
            </w:r>
            <w:r w:rsidRPr="00D14EBD">
              <w:rPr>
                <w:szCs w:val="24"/>
                <w:highlight w:val="lightGray"/>
              </w:rPr>
              <w:t>nurodyti adresą</w:t>
            </w:r>
            <w:r>
              <w:rPr>
                <w:szCs w:val="24"/>
              </w:rPr>
              <w:t>]</w:t>
            </w:r>
          </w:p>
          <w:p w14:paraId="6FE34EF9" w14:textId="686832B3" w:rsidR="005A7366" w:rsidRPr="00DC5CBC" w:rsidRDefault="005A7366" w:rsidP="00663D97">
            <w:pPr>
              <w:spacing w:after="0" w:line="29" w:lineRule="atLeast"/>
              <w:rPr>
                <w:szCs w:val="24"/>
                <w:lang w:eastAsia="lt-LT"/>
              </w:rPr>
            </w:pPr>
            <w:r w:rsidRPr="00DC5CBC">
              <w:rPr>
                <w:szCs w:val="24"/>
                <w:lang w:eastAsia="lt-LT"/>
              </w:rPr>
              <w:t>Tel. Nr.:</w:t>
            </w:r>
            <w:r w:rsidR="001D0C2E">
              <w:rPr>
                <w:szCs w:val="24"/>
              </w:rPr>
              <w:t xml:space="preserve"> [</w:t>
            </w:r>
            <w:r w:rsidR="001D0C2E" w:rsidRPr="00D14EBD">
              <w:rPr>
                <w:szCs w:val="24"/>
                <w:highlight w:val="lightGray"/>
              </w:rPr>
              <w:t>nurodyti</w:t>
            </w:r>
            <w:r w:rsidR="001D0C2E">
              <w:rPr>
                <w:szCs w:val="24"/>
              </w:rPr>
              <w:t>]</w:t>
            </w:r>
          </w:p>
          <w:p w14:paraId="7E599EB7" w14:textId="61EBEEAB" w:rsidR="005A7366" w:rsidRPr="00DC5CBC" w:rsidRDefault="005A7366" w:rsidP="00663D97">
            <w:pPr>
              <w:spacing w:after="0" w:line="29" w:lineRule="atLeast"/>
              <w:rPr>
                <w:szCs w:val="24"/>
                <w:lang w:eastAsia="lt-LT"/>
              </w:rPr>
            </w:pPr>
            <w:r w:rsidRPr="00DC5CBC">
              <w:rPr>
                <w:szCs w:val="24"/>
                <w:lang w:eastAsia="lt-LT"/>
              </w:rPr>
              <w:t>E</w:t>
            </w:r>
            <w:r>
              <w:rPr>
                <w:szCs w:val="24"/>
                <w:lang w:eastAsia="lt-LT"/>
              </w:rPr>
              <w:t>l</w:t>
            </w:r>
            <w:r w:rsidRPr="00DC5CBC">
              <w:rPr>
                <w:szCs w:val="24"/>
                <w:lang w:eastAsia="lt-LT"/>
              </w:rPr>
              <w:t>. p.</w:t>
            </w:r>
            <w:r w:rsidR="00674F68">
              <w:rPr>
                <w:szCs w:val="24"/>
                <w:lang w:eastAsia="lt-LT"/>
              </w:rPr>
              <w:t xml:space="preserve"> </w:t>
            </w:r>
            <w:r w:rsidR="00674F68">
              <w:rPr>
                <w:szCs w:val="24"/>
              </w:rPr>
              <w:t>[</w:t>
            </w:r>
            <w:r w:rsidR="00674F68" w:rsidRPr="00674F68">
              <w:rPr>
                <w:szCs w:val="24"/>
                <w:highlight w:val="lightGray"/>
              </w:rPr>
              <w:t>nurodyti</w:t>
            </w:r>
            <w:r w:rsidR="00674F68">
              <w:rPr>
                <w:szCs w:val="24"/>
              </w:rPr>
              <w:t>]</w:t>
            </w:r>
          </w:p>
          <w:p w14:paraId="4F2AC0D9" w14:textId="38714546" w:rsidR="005A7366" w:rsidRPr="00DC5CBC" w:rsidRDefault="005A7366" w:rsidP="00663D97">
            <w:pPr>
              <w:spacing w:after="0" w:line="29" w:lineRule="atLeast"/>
              <w:rPr>
                <w:szCs w:val="24"/>
                <w:lang w:eastAsia="lt-LT"/>
              </w:rPr>
            </w:pPr>
            <w:r w:rsidRPr="00DC5CBC">
              <w:rPr>
                <w:szCs w:val="24"/>
                <w:lang w:eastAsia="lt-LT"/>
              </w:rPr>
              <w:t xml:space="preserve">Juridinio asmens kodas </w:t>
            </w:r>
            <w:r w:rsidR="00674F68">
              <w:rPr>
                <w:szCs w:val="24"/>
              </w:rPr>
              <w:t>[</w:t>
            </w:r>
            <w:r w:rsidR="00674F68" w:rsidRPr="00D14EBD">
              <w:rPr>
                <w:szCs w:val="24"/>
                <w:highlight w:val="lightGray"/>
              </w:rPr>
              <w:t>nurodyti</w:t>
            </w:r>
            <w:r w:rsidR="00674F68">
              <w:rPr>
                <w:szCs w:val="24"/>
              </w:rPr>
              <w:t>]</w:t>
            </w:r>
          </w:p>
          <w:p w14:paraId="3635341A" w14:textId="2DDD6550" w:rsidR="005A7366" w:rsidRPr="00DC5CBC" w:rsidRDefault="005A7366" w:rsidP="00663D97">
            <w:pPr>
              <w:spacing w:after="0" w:line="29" w:lineRule="atLeast"/>
              <w:jc w:val="both"/>
              <w:rPr>
                <w:szCs w:val="24"/>
              </w:rPr>
            </w:pPr>
            <w:r w:rsidRPr="00DC5CBC">
              <w:rPr>
                <w:szCs w:val="24"/>
              </w:rPr>
              <w:t xml:space="preserve">PVM mokėtojo kodas </w:t>
            </w:r>
            <w:r w:rsidR="00674F68">
              <w:rPr>
                <w:szCs w:val="24"/>
              </w:rPr>
              <w:t>[</w:t>
            </w:r>
            <w:r w:rsidR="00674F68" w:rsidRPr="00D14EBD">
              <w:rPr>
                <w:szCs w:val="24"/>
                <w:highlight w:val="lightGray"/>
              </w:rPr>
              <w:t>nurodyti</w:t>
            </w:r>
            <w:r w:rsidR="00674F68">
              <w:rPr>
                <w:szCs w:val="24"/>
              </w:rPr>
              <w:t>]</w:t>
            </w:r>
          </w:p>
          <w:p w14:paraId="321C992C" w14:textId="3A478ECE" w:rsidR="005A7366" w:rsidRPr="00DC5CBC" w:rsidRDefault="005A7366" w:rsidP="00663D97">
            <w:pPr>
              <w:spacing w:after="0" w:line="29" w:lineRule="atLeast"/>
              <w:jc w:val="both"/>
              <w:rPr>
                <w:color w:val="000000"/>
                <w:szCs w:val="24"/>
              </w:rPr>
            </w:pPr>
            <w:r w:rsidRPr="00DC5CBC">
              <w:rPr>
                <w:color w:val="000000"/>
                <w:szCs w:val="24"/>
              </w:rPr>
              <w:t xml:space="preserve">Bankas </w:t>
            </w:r>
            <w:r w:rsidR="006A3055">
              <w:rPr>
                <w:szCs w:val="24"/>
              </w:rPr>
              <w:t>[</w:t>
            </w:r>
            <w:r w:rsidR="006A3055" w:rsidRPr="00D14EBD">
              <w:rPr>
                <w:szCs w:val="24"/>
                <w:highlight w:val="lightGray"/>
              </w:rPr>
              <w:t>nurodyti</w:t>
            </w:r>
            <w:r w:rsidR="006A3055">
              <w:rPr>
                <w:szCs w:val="24"/>
              </w:rPr>
              <w:t>]</w:t>
            </w:r>
            <w:r w:rsidRPr="00DC5CBC">
              <w:rPr>
                <w:color w:val="000000"/>
                <w:szCs w:val="24"/>
              </w:rPr>
              <w:t xml:space="preserve"> bankas</w:t>
            </w:r>
          </w:p>
          <w:p w14:paraId="0E2CEAA7" w14:textId="09CC9685" w:rsidR="005A7366" w:rsidRPr="00DC5CBC" w:rsidRDefault="005A7366" w:rsidP="00663D97">
            <w:pPr>
              <w:spacing w:after="0" w:line="29" w:lineRule="atLeast"/>
              <w:jc w:val="both"/>
              <w:rPr>
                <w:color w:val="000000"/>
                <w:szCs w:val="24"/>
              </w:rPr>
            </w:pPr>
            <w:r w:rsidRPr="00DC5CBC">
              <w:rPr>
                <w:color w:val="000000"/>
                <w:szCs w:val="24"/>
              </w:rPr>
              <w:t xml:space="preserve">A/S </w:t>
            </w:r>
            <w:r w:rsidR="00674F68">
              <w:rPr>
                <w:szCs w:val="24"/>
              </w:rPr>
              <w:t>[</w:t>
            </w:r>
            <w:r w:rsidR="00674F68" w:rsidRPr="00D14EBD">
              <w:rPr>
                <w:szCs w:val="24"/>
                <w:highlight w:val="lightGray"/>
              </w:rPr>
              <w:t>nurodyti</w:t>
            </w:r>
            <w:r w:rsidR="00674F68">
              <w:rPr>
                <w:szCs w:val="24"/>
              </w:rPr>
              <w:t>]</w:t>
            </w:r>
          </w:p>
          <w:p w14:paraId="6C32CEF3" w14:textId="45E30D7D" w:rsidR="005A7366" w:rsidRPr="00DC5CBC" w:rsidRDefault="005A7366" w:rsidP="00663D97">
            <w:pPr>
              <w:spacing w:after="0" w:line="29" w:lineRule="atLeast"/>
              <w:jc w:val="both"/>
              <w:rPr>
                <w:color w:val="000000"/>
                <w:szCs w:val="24"/>
              </w:rPr>
            </w:pPr>
            <w:r w:rsidRPr="00DC5CBC">
              <w:rPr>
                <w:color w:val="000000"/>
                <w:szCs w:val="24"/>
              </w:rPr>
              <w:t xml:space="preserve">Banko kodas </w:t>
            </w:r>
            <w:r w:rsidR="00674F68">
              <w:rPr>
                <w:szCs w:val="24"/>
              </w:rPr>
              <w:t>[</w:t>
            </w:r>
            <w:r w:rsidR="00674F68" w:rsidRPr="00D14EBD">
              <w:rPr>
                <w:szCs w:val="24"/>
                <w:highlight w:val="lightGray"/>
              </w:rPr>
              <w:t>nurodyti</w:t>
            </w:r>
            <w:r w:rsidR="00674F68">
              <w:rPr>
                <w:szCs w:val="24"/>
              </w:rPr>
              <w:t>]</w:t>
            </w:r>
          </w:p>
          <w:p w14:paraId="743A28A6" w14:textId="77777777" w:rsidR="005A7366" w:rsidRPr="00DC5CBC" w:rsidRDefault="005A7366" w:rsidP="00663D97">
            <w:pPr>
              <w:spacing w:after="0" w:line="29" w:lineRule="atLeast"/>
              <w:jc w:val="both"/>
              <w:rPr>
                <w:color w:val="000000"/>
                <w:szCs w:val="24"/>
              </w:rPr>
            </w:pPr>
          </w:p>
          <w:p w14:paraId="7636698E" w14:textId="4D99F186" w:rsidR="005A7366" w:rsidRPr="00DC5CBC" w:rsidRDefault="005A7366" w:rsidP="00663D97">
            <w:pPr>
              <w:spacing w:after="0" w:line="29" w:lineRule="atLeast"/>
              <w:jc w:val="both"/>
              <w:rPr>
                <w:color w:val="000000"/>
                <w:szCs w:val="24"/>
              </w:rPr>
            </w:pPr>
            <w:r w:rsidRPr="00DC5CBC">
              <w:rPr>
                <w:color w:val="000000" w:themeColor="text1"/>
                <w:szCs w:val="24"/>
              </w:rPr>
              <w:t xml:space="preserve">Direktorius </w:t>
            </w:r>
            <w:r w:rsidR="006A3055">
              <w:rPr>
                <w:szCs w:val="24"/>
              </w:rPr>
              <w:t>[</w:t>
            </w:r>
            <w:r w:rsidR="006A3055" w:rsidRPr="00D14EBD">
              <w:rPr>
                <w:szCs w:val="24"/>
                <w:highlight w:val="lightGray"/>
              </w:rPr>
              <w:t>nurodyti</w:t>
            </w:r>
            <w:r w:rsidR="006A3055">
              <w:rPr>
                <w:szCs w:val="24"/>
              </w:rPr>
              <w:t>]</w:t>
            </w:r>
          </w:p>
          <w:p w14:paraId="29017316" w14:textId="6AC3302E" w:rsidR="00321206" w:rsidRPr="00C21D10" w:rsidRDefault="00321206" w:rsidP="00663D97">
            <w:pPr>
              <w:tabs>
                <w:tab w:val="left" w:pos="993"/>
              </w:tabs>
              <w:spacing w:after="0" w:line="29" w:lineRule="atLeast"/>
              <w:jc w:val="both"/>
              <w:rPr>
                <w:szCs w:val="24"/>
              </w:rPr>
            </w:pPr>
          </w:p>
        </w:tc>
      </w:tr>
    </w:tbl>
    <w:p w14:paraId="53902A13" w14:textId="1BDC2FF2" w:rsidR="00B55F5C" w:rsidRPr="00C21D10" w:rsidRDefault="00B55F5C" w:rsidP="006A3055">
      <w:pPr>
        <w:spacing w:after="0" w:line="360" w:lineRule="auto"/>
        <w:jc w:val="both"/>
        <w:rPr>
          <w:szCs w:val="24"/>
        </w:rPr>
      </w:pPr>
    </w:p>
    <w:sectPr w:rsidR="00B55F5C" w:rsidRPr="00C21D10" w:rsidSect="002E0359">
      <w:headerReference w:type="default" r:id="rId8"/>
      <w:headerReference w:type="first" r:id="rId9"/>
      <w:pgSz w:w="12240" w:h="15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3942" w14:textId="77777777" w:rsidR="006D08E1" w:rsidRDefault="006D08E1">
      <w:pPr>
        <w:spacing w:after="0" w:line="240" w:lineRule="auto"/>
      </w:pPr>
      <w:r>
        <w:separator/>
      </w:r>
    </w:p>
  </w:endnote>
  <w:endnote w:type="continuationSeparator" w:id="0">
    <w:p w14:paraId="0C5244E6" w14:textId="77777777" w:rsidR="006D08E1" w:rsidRDefault="006D08E1">
      <w:pPr>
        <w:spacing w:after="0" w:line="240" w:lineRule="auto"/>
      </w:pPr>
      <w:r>
        <w:continuationSeparator/>
      </w:r>
    </w:p>
  </w:endnote>
  <w:endnote w:type="continuationNotice" w:id="1">
    <w:p w14:paraId="20EDC11D" w14:textId="77777777" w:rsidR="006D08E1" w:rsidRDefault="006D0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B5A2" w14:textId="77777777" w:rsidR="006D08E1" w:rsidRDefault="006D08E1">
      <w:pPr>
        <w:spacing w:after="0" w:line="240" w:lineRule="auto"/>
      </w:pPr>
      <w:r>
        <w:separator/>
      </w:r>
    </w:p>
  </w:footnote>
  <w:footnote w:type="continuationSeparator" w:id="0">
    <w:p w14:paraId="4E4DD6C8" w14:textId="77777777" w:rsidR="006D08E1" w:rsidRDefault="006D08E1">
      <w:pPr>
        <w:spacing w:after="0" w:line="240" w:lineRule="auto"/>
      </w:pPr>
      <w:r>
        <w:continuationSeparator/>
      </w:r>
    </w:p>
  </w:footnote>
  <w:footnote w:type="continuationNotice" w:id="1">
    <w:p w14:paraId="73C98937" w14:textId="77777777" w:rsidR="006D08E1" w:rsidRDefault="006D08E1">
      <w:pPr>
        <w:spacing w:after="0" w:line="240" w:lineRule="auto"/>
      </w:pPr>
    </w:p>
  </w:footnote>
  <w:footnote w:id="2">
    <w:p w14:paraId="0DC45AFC" w14:textId="38F2CA06" w:rsidR="009914FC" w:rsidRPr="009914FC" w:rsidRDefault="009914FC" w:rsidP="00C86D25">
      <w:pPr>
        <w:pStyle w:val="FootnoteText"/>
        <w:jc w:val="both"/>
        <w:rPr>
          <w:lang w:val="lt-LT"/>
        </w:rPr>
      </w:pPr>
      <w:r>
        <w:rPr>
          <w:rStyle w:val="FootnoteReference"/>
        </w:rPr>
        <w:footnoteRef/>
      </w:r>
      <w:r>
        <w:t xml:space="preserve"> </w:t>
      </w:r>
      <w:r w:rsidR="00E539C5">
        <w:rPr>
          <w:lang w:val="lt-LT"/>
        </w:rPr>
        <w:t>N</w:t>
      </w:r>
      <w:r w:rsidR="00CE2DF4" w:rsidRPr="00AB1522">
        <w:rPr>
          <w:lang w:val="lt-LT"/>
        </w:rPr>
        <w:t xml:space="preserve">orinčių dalyvauti </w:t>
      </w:r>
      <w:r w:rsidR="0082268B" w:rsidRPr="00AB1522">
        <w:rPr>
          <w:lang w:val="lt-LT"/>
        </w:rPr>
        <w:t>P</w:t>
      </w:r>
      <w:r w:rsidR="00CE2DF4" w:rsidRPr="00AB1522">
        <w:rPr>
          <w:lang w:val="lt-LT"/>
        </w:rPr>
        <w:t>rogramoje</w:t>
      </w:r>
      <w:r w:rsidR="007E6F0F">
        <w:rPr>
          <w:lang w:val="lt-LT"/>
        </w:rPr>
        <w:t xml:space="preserve"> </w:t>
      </w:r>
      <w:r w:rsidR="00CE2DF4" w:rsidRPr="00AB1522">
        <w:rPr>
          <w:lang w:val="lt-LT"/>
        </w:rPr>
        <w:t xml:space="preserve">tikslinės </w:t>
      </w:r>
      <w:r w:rsidR="004A50CE" w:rsidRPr="00AB1522">
        <w:rPr>
          <w:lang w:val="lt-LT"/>
        </w:rPr>
        <w:t>grupės vaikų skaiči</w:t>
      </w:r>
      <w:r w:rsidR="00355BAB">
        <w:rPr>
          <w:lang w:val="lt-LT"/>
        </w:rPr>
        <w:t>us</w:t>
      </w:r>
      <w:r w:rsidR="004A50CE" w:rsidRPr="00AB1522">
        <w:rPr>
          <w:lang w:val="lt-LT"/>
        </w:rPr>
        <w:t>,</w:t>
      </w:r>
      <w:r w:rsidR="00294BAE">
        <w:rPr>
          <w:lang w:val="lt-LT"/>
        </w:rPr>
        <w:t xml:space="preserve"> </w:t>
      </w:r>
      <w:r w:rsidR="00FC7FF1" w:rsidRPr="00AB1522">
        <w:rPr>
          <w:lang w:val="lt-LT"/>
        </w:rPr>
        <w:t>negali viršyti</w:t>
      </w:r>
      <w:r w:rsidRPr="00AB1522">
        <w:rPr>
          <w:lang w:val="lt-LT" w:eastAsia="lt-LT"/>
        </w:rPr>
        <w:t xml:space="preserve"> </w:t>
      </w:r>
      <w:r w:rsidR="00B551CD" w:rsidRPr="00AB1522">
        <w:rPr>
          <w:lang w:val="lt-LT" w:eastAsia="lt-LT"/>
        </w:rPr>
        <w:t xml:space="preserve">ugdymo įstaigą </w:t>
      </w:r>
      <w:r w:rsidRPr="00AB1522">
        <w:rPr>
          <w:lang w:val="lt-LT" w:eastAsia="lt-LT"/>
        </w:rPr>
        <w:t>lankančių tikslinės grupės vaikų</w:t>
      </w:r>
      <w:r w:rsidR="00C86D25" w:rsidRPr="00AB1522">
        <w:rPr>
          <w:lang w:val="lt-LT" w:eastAsia="lt-LT"/>
        </w:rPr>
        <w:t xml:space="preserve"> sąrašinio</w:t>
      </w:r>
      <w:r w:rsidRPr="00AB1522">
        <w:rPr>
          <w:lang w:val="lt-LT" w:eastAsia="lt-LT"/>
        </w:rPr>
        <w:t xml:space="preserve"> skaičiau</w:t>
      </w:r>
      <w:r w:rsidR="00C86D25" w:rsidRPr="00AB1522">
        <w:rPr>
          <w:lang w:val="lt-LT" w:eastAsia="lt-L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07619"/>
      <w:docPartObj>
        <w:docPartGallery w:val="Page Numbers (Top of Page)"/>
        <w:docPartUnique/>
      </w:docPartObj>
    </w:sdtPr>
    <w:sdtEndPr/>
    <w:sdtContent>
      <w:p w14:paraId="7B6BAC3D" w14:textId="3E22C9CC" w:rsidR="00300EE2" w:rsidRDefault="00300EE2">
        <w:pPr>
          <w:pStyle w:val="Header"/>
          <w:jc w:val="center"/>
        </w:pPr>
        <w:r>
          <w:fldChar w:fldCharType="begin"/>
        </w:r>
        <w:r>
          <w:instrText>PAGE   \* MERGEFORMAT</w:instrText>
        </w:r>
        <w:r>
          <w:fldChar w:fldCharType="separate"/>
        </w:r>
        <w:r>
          <w:t>2</w:t>
        </w:r>
        <w:r>
          <w:fldChar w:fldCharType="end"/>
        </w:r>
      </w:p>
    </w:sdtContent>
  </w:sdt>
  <w:p w14:paraId="63F18BB9" w14:textId="77777777" w:rsidR="006E4FE7" w:rsidRDefault="006E4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1113" w14:textId="019317C3" w:rsidR="007A0C52" w:rsidRDefault="007A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6BB59"/>
    <w:multiLevelType w:val="singleLevel"/>
    <w:tmpl w:val="BF26BB59"/>
    <w:lvl w:ilvl="0">
      <w:start w:val="5"/>
      <w:numFmt w:val="upperLetter"/>
      <w:suff w:val="space"/>
      <w:lvlText w:val="%1."/>
      <w:lvlJc w:val="left"/>
      <w:pPr>
        <w:ind w:left="0" w:firstLine="0"/>
      </w:pPr>
    </w:lvl>
  </w:abstractNum>
  <w:abstractNum w:abstractNumId="1" w15:restartNumberingAfterBreak="0">
    <w:nsid w:val="00000002"/>
    <w:multiLevelType w:val="multilevel"/>
    <w:tmpl w:val="2772A612"/>
    <w:name w:val="WW8Num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eastAsia="Times New Roman" w:hAnsi="Times New Roman"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5E66D67"/>
    <w:multiLevelType w:val="multilevel"/>
    <w:tmpl w:val="5514516A"/>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C378E"/>
    <w:multiLevelType w:val="multilevel"/>
    <w:tmpl w:val="BD060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4" w15:restartNumberingAfterBreak="0">
    <w:nsid w:val="184366C3"/>
    <w:multiLevelType w:val="multilevel"/>
    <w:tmpl w:val="38441B38"/>
    <w:lvl w:ilvl="0">
      <w:start w:val="10"/>
      <w:numFmt w:val="decimal"/>
      <w:lvlText w:val="%1."/>
      <w:lvlJc w:val="left"/>
      <w:pPr>
        <w:ind w:left="660" w:hanging="660"/>
      </w:pPr>
      <w:rPr>
        <w:rFonts w:eastAsia="Calibri" w:hint="default"/>
        <w:b w:val="0"/>
      </w:rPr>
    </w:lvl>
    <w:lvl w:ilvl="1">
      <w:start w:val="7"/>
      <w:numFmt w:val="decimal"/>
      <w:lvlText w:val="%1.%2."/>
      <w:lvlJc w:val="left"/>
      <w:pPr>
        <w:ind w:left="944" w:hanging="660"/>
      </w:pPr>
      <w:rPr>
        <w:rFonts w:eastAsia="Calibri" w:hint="default"/>
        <w:b w:val="0"/>
      </w:rPr>
    </w:lvl>
    <w:lvl w:ilvl="2">
      <w:start w:val="1"/>
      <w:numFmt w:val="decimal"/>
      <w:lvlText w:val="%1.%2.%3."/>
      <w:lvlJc w:val="left"/>
      <w:pPr>
        <w:ind w:left="1288" w:hanging="720"/>
      </w:pPr>
      <w:rPr>
        <w:rFonts w:eastAsia="Calibri" w:hint="default"/>
        <w:b w:val="0"/>
      </w:rPr>
    </w:lvl>
    <w:lvl w:ilvl="3">
      <w:start w:val="1"/>
      <w:numFmt w:val="decimal"/>
      <w:lvlText w:val="%1.%2.%3.%4."/>
      <w:lvlJc w:val="left"/>
      <w:pPr>
        <w:ind w:left="1572" w:hanging="720"/>
      </w:pPr>
      <w:rPr>
        <w:rFonts w:eastAsia="Calibri" w:hint="default"/>
        <w:b w:val="0"/>
      </w:rPr>
    </w:lvl>
    <w:lvl w:ilvl="4">
      <w:start w:val="1"/>
      <w:numFmt w:val="decimal"/>
      <w:lvlText w:val="%1.%2.%3.%4.%5."/>
      <w:lvlJc w:val="left"/>
      <w:pPr>
        <w:ind w:left="2216" w:hanging="1080"/>
      </w:pPr>
      <w:rPr>
        <w:rFonts w:eastAsia="Calibri" w:hint="default"/>
        <w:b w:val="0"/>
      </w:rPr>
    </w:lvl>
    <w:lvl w:ilvl="5">
      <w:start w:val="1"/>
      <w:numFmt w:val="decimal"/>
      <w:lvlText w:val="%1.%2.%3.%4.%5.%6."/>
      <w:lvlJc w:val="left"/>
      <w:pPr>
        <w:ind w:left="2500" w:hanging="1080"/>
      </w:pPr>
      <w:rPr>
        <w:rFonts w:eastAsia="Calibri" w:hint="default"/>
        <w:b w:val="0"/>
      </w:rPr>
    </w:lvl>
    <w:lvl w:ilvl="6">
      <w:start w:val="1"/>
      <w:numFmt w:val="decimal"/>
      <w:lvlText w:val="%1.%2.%3.%4.%5.%6.%7."/>
      <w:lvlJc w:val="left"/>
      <w:pPr>
        <w:ind w:left="3144" w:hanging="1440"/>
      </w:pPr>
      <w:rPr>
        <w:rFonts w:eastAsia="Calibri" w:hint="default"/>
        <w:b w:val="0"/>
      </w:rPr>
    </w:lvl>
    <w:lvl w:ilvl="7">
      <w:start w:val="1"/>
      <w:numFmt w:val="decimal"/>
      <w:lvlText w:val="%1.%2.%3.%4.%5.%6.%7.%8."/>
      <w:lvlJc w:val="left"/>
      <w:pPr>
        <w:ind w:left="3428" w:hanging="1440"/>
      </w:pPr>
      <w:rPr>
        <w:rFonts w:eastAsia="Calibri" w:hint="default"/>
        <w:b w:val="0"/>
      </w:rPr>
    </w:lvl>
    <w:lvl w:ilvl="8">
      <w:start w:val="1"/>
      <w:numFmt w:val="decimal"/>
      <w:lvlText w:val="%1.%2.%3.%4.%5.%6.%7.%8.%9."/>
      <w:lvlJc w:val="left"/>
      <w:pPr>
        <w:ind w:left="4072" w:hanging="1800"/>
      </w:pPr>
      <w:rPr>
        <w:rFonts w:eastAsia="Calibri" w:hint="default"/>
        <w:b w:val="0"/>
      </w:rPr>
    </w:lvl>
  </w:abstractNum>
  <w:abstractNum w:abstractNumId="5" w15:restartNumberingAfterBreak="0">
    <w:nsid w:val="190D314A"/>
    <w:multiLevelType w:val="multilevel"/>
    <w:tmpl w:val="34E6C77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A821F11"/>
    <w:multiLevelType w:val="multilevel"/>
    <w:tmpl w:val="4C6AE648"/>
    <w:lvl w:ilvl="0">
      <w:start w:val="1"/>
      <w:numFmt w:val="decimal"/>
      <w:lvlText w:val="%1."/>
      <w:lvlJc w:val="left"/>
      <w:pPr>
        <w:ind w:left="360" w:hanging="360"/>
      </w:pPr>
      <w:rPr>
        <w:rFonts w:hint="default"/>
      </w:rPr>
    </w:lvl>
    <w:lvl w:ilvl="1">
      <w:start w:val="1"/>
      <w:numFmt w:val="decimal"/>
      <w:lvlText w:val="4.%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BD6366"/>
    <w:multiLevelType w:val="multilevel"/>
    <w:tmpl w:val="32E2720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2641B08"/>
    <w:multiLevelType w:val="hybridMultilevel"/>
    <w:tmpl w:val="6F3A6090"/>
    <w:lvl w:ilvl="0" w:tplc="956A9E7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72A2C6F"/>
    <w:multiLevelType w:val="multilevel"/>
    <w:tmpl w:val="E4763F92"/>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034919"/>
    <w:multiLevelType w:val="multilevel"/>
    <w:tmpl w:val="9376C14C"/>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strike w:val="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352169C2"/>
    <w:multiLevelType w:val="multilevel"/>
    <w:tmpl w:val="214CB5CA"/>
    <w:lvl w:ilvl="0">
      <w:start w:val="2"/>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A94E2B"/>
    <w:multiLevelType w:val="multilevel"/>
    <w:tmpl w:val="68BC681C"/>
    <w:lvl w:ilvl="0">
      <w:start w:val="1"/>
      <w:numFmt w:val="decimal"/>
      <w:lvlText w:val="%1."/>
      <w:lvlJc w:val="left"/>
      <w:pPr>
        <w:ind w:left="360" w:hanging="360"/>
      </w:pPr>
      <w:rPr>
        <w:rFonts w:hint="default"/>
      </w:rPr>
    </w:lvl>
    <w:lvl w:ilvl="1">
      <w:start w:val="1"/>
      <w:numFmt w:val="decimal"/>
      <w:suff w:val="nothing"/>
      <w:lvlText w:val="%1.%2."/>
      <w:lvlJc w:val="left"/>
      <w:pPr>
        <w:ind w:left="0" w:firstLine="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24591C"/>
    <w:multiLevelType w:val="hybridMultilevel"/>
    <w:tmpl w:val="B896EEF0"/>
    <w:lvl w:ilvl="0" w:tplc="149E402E">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9CE60D9"/>
    <w:multiLevelType w:val="hybridMultilevel"/>
    <w:tmpl w:val="DA3E302A"/>
    <w:lvl w:ilvl="0" w:tplc="C34CEE12">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EB1A5B"/>
    <w:multiLevelType w:val="hybridMultilevel"/>
    <w:tmpl w:val="26AE51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F613BC4"/>
    <w:multiLevelType w:val="multilevel"/>
    <w:tmpl w:val="7FF8C178"/>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F540F4"/>
    <w:multiLevelType w:val="multilevel"/>
    <w:tmpl w:val="CCC2BA88"/>
    <w:lvl w:ilvl="0">
      <w:start w:val="1"/>
      <w:numFmt w:val="decimal"/>
      <w:suff w:val="nothing"/>
      <w:lvlText w:val="1.%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B73891"/>
    <w:multiLevelType w:val="hybridMultilevel"/>
    <w:tmpl w:val="E09EC7AA"/>
    <w:lvl w:ilvl="0" w:tplc="3CDA0082">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D6605A"/>
    <w:multiLevelType w:val="multilevel"/>
    <w:tmpl w:val="32765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0F6B3F"/>
    <w:multiLevelType w:val="hybridMultilevel"/>
    <w:tmpl w:val="A2DC4A72"/>
    <w:lvl w:ilvl="0" w:tplc="9C504504">
      <w:start w:val="1"/>
      <w:numFmt w:val="upperRoman"/>
      <w:lvlText w:val="%1."/>
      <w:lvlJc w:val="left"/>
      <w:pPr>
        <w:ind w:left="795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553769"/>
    <w:multiLevelType w:val="multilevel"/>
    <w:tmpl w:val="C06C9488"/>
    <w:lvl w:ilvl="0">
      <w:start w:val="1"/>
      <w:numFmt w:val="decimal"/>
      <w:lvlText w:val="%1."/>
      <w:lvlJc w:val="left"/>
      <w:pPr>
        <w:ind w:left="360" w:hanging="360"/>
      </w:pPr>
      <w:rPr>
        <w:rFonts w:hint="default"/>
      </w:rPr>
    </w:lvl>
    <w:lvl w:ilvl="1">
      <w:start w:val="1"/>
      <w:numFmt w:val="decimal"/>
      <w:lvlText w:val="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B86F57"/>
    <w:multiLevelType w:val="multilevel"/>
    <w:tmpl w:val="865E6EEE"/>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806F88"/>
    <w:multiLevelType w:val="multilevel"/>
    <w:tmpl w:val="E8EE9A08"/>
    <w:lvl w:ilvl="0">
      <w:start w:val="1"/>
      <w:numFmt w:val="bullet"/>
      <w:lvlText w:val="•"/>
      <w:lvlJc w:val="left"/>
      <w:rPr>
        <w:rFonts w:ascii="Calibri" w:eastAsia="Calibri" w:hAnsi="Calibri" w:cs="Calibri"/>
        <w:b w:val="0"/>
        <w:bCs w:val="0"/>
        <w:i w:val="0"/>
        <w:iCs w:val="0"/>
        <w:smallCaps w:val="0"/>
        <w:strike w:val="0"/>
        <w:color w:val="222222"/>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115505"/>
    <w:multiLevelType w:val="hybridMultilevel"/>
    <w:tmpl w:val="F10C090C"/>
    <w:lvl w:ilvl="0" w:tplc="C16CFC68">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271D33"/>
    <w:multiLevelType w:val="multilevel"/>
    <w:tmpl w:val="8D30047A"/>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1288" w:hanging="720"/>
      </w:pPr>
      <w:rPr>
        <w:b w:val="0"/>
      </w:rPr>
    </w:lvl>
    <w:lvl w:ilvl="3">
      <w:start w:val="1"/>
      <w:numFmt w:val="decimal"/>
      <w:lvlText w:val="%1.%2.%3.%4."/>
      <w:lvlJc w:val="left"/>
      <w:pPr>
        <w:ind w:left="1572" w:hanging="720"/>
      </w:pPr>
      <w:rPr>
        <w:b w:val="0"/>
      </w:rPr>
    </w:lvl>
    <w:lvl w:ilvl="4">
      <w:start w:val="1"/>
      <w:numFmt w:val="decimal"/>
      <w:lvlText w:val="%1.%2.%3.%4.%5."/>
      <w:lvlJc w:val="left"/>
      <w:pPr>
        <w:ind w:left="2216" w:hanging="1080"/>
      </w:pPr>
      <w:rPr>
        <w:b w:val="0"/>
      </w:rPr>
    </w:lvl>
    <w:lvl w:ilvl="5">
      <w:start w:val="1"/>
      <w:numFmt w:val="decimal"/>
      <w:lvlText w:val="%1.%2.%3.%4.%5.%6."/>
      <w:lvlJc w:val="left"/>
      <w:pPr>
        <w:ind w:left="2500" w:hanging="1080"/>
      </w:pPr>
      <w:rPr>
        <w:b w:val="0"/>
      </w:rPr>
    </w:lvl>
    <w:lvl w:ilvl="6">
      <w:start w:val="1"/>
      <w:numFmt w:val="decimal"/>
      <w:lvlText w:val="%1.%2.%3.%4.%5.%6.%7."/>
      <w:lvlJc w:val="left"/>
      <w:pPr>
        <w:ind w:left="3144" w:hanging="1440"/>
      </w:pPr>
      <w:rPr>
        <w:b w:val="0"/>
      </w:rPr>
    </w:lvl>
    <w:lvl w:ilvl="7">
      <w:start w:val="1"/>
      <w:numFmt w:val="decimal"/>
      <w:lvlText w:val="%1.%2.%3.%4.%5.%6.%7.%8."/>
      <w:lvlJc w:val="left"/>
      <w:pPr>
        <w:ind w:left="3428" w:hanging="1440"/>
      </w:pPr>
      <w:rPr>
        <w:b w:val="0"/>
      </w:rPr>
    </w:lvl>
    <w:lvl w:ilvl="8">
      <w:start w:val="1"/>
      <w:numFmt w:val="decimal"/>
      <w:lvlText w:val="%1.%2.%3.%4.%5.%6.%7.%8.%9."/>
      <w:lvlJc w:val="left"/>
      <w:pPr>
        <w:ind w:left="4072" w:hanging="1800"/>
      </w:pPr>
      <w:rPr>
        <w:b w:val="0"/>
      </w:rPr>
    </w:lvl>
  </w:abstractNum>
  <w:abstractNum w:abstractNumId="26" w15:restartNumberingAfterBreak="0">
    <w:nsid w:val="58AF00C5"/>
    <w:multiLevelType w:val="multilevel"/>
    <w:tmpl w:val="2B4447C4"/>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541F4B"/>
    <w:multiLevelType w:val="multilevel"/>
    <w:tmpl w:val="5AB403BE"/>
    <w:lvl w:ilvl="0">
      <w:start w:val="1"/>
      <w:numFmt w:val="decimal"/>
      <w:pStyle w:val="Style2"/>
      <w:lvlText w:val="12.%1."/>
      <w:lvlJc w:val="left"/>
      <w:pPr>
        <w:tabs>
          <w:tab w:val="num" w:pos="851"/>
        </w:tabs>
        <w:ind w:firstLine="737"/>
      </w:pPr>
      <w:rPr>
        <w:rFonts w:cs="Times New Roman" w:hint="default"/>
        <w:b w:val="0"/>
        <w:strike w:val="0"/>
        <w:dstrike w:val="0"/>
      </w:rPr>
    </w:lvl>
    <w:lvl w:ilvl="1">
      <w:start w:val="1"/>
      <w:numFmt w:val="decimal"/>
      <w:lvlText w:val="12.%1.%2."/>
      <w:lvlJc w:val="left"/>
      <w:pPr>
        <w:tabs>
          <w:tab w:val="num" w:pos="851"/>
        </w:tabs>
        <w:ind w:firstLine="737"/>
      </w:pPr>
      <w:rPr>
        <w:rFonts w:cs="Times New Roman" w:hint="default"/>
      </w:rPr>
    </w:lvl>
    <w:lvl w:ilvl="2">
      <w:start w:val="1"/>
      <w:numFmt w:val="decimal"/>
      <w:lvlText w:val="%1.%2.%3."/>
      <w:lvlJc w:val="left"/>
      <w:pPr>
        <w:tabs>
          <w:tab w:val="num" w:pos="851"/>
        </w:tabs>
        <w:ind w:firstLine="737"/>
      </w:pPr>
      <w:rPr>
        <w:rFonts w:cs="Times New Roman" w:hint="default"/>
        <w:b w:val="0"/>
        <w:i w:val="0"/>
        <w:sz w:val="24"/>
      </w:rPr>
    </w:lvl>
    <w:lvl w:ilvl="3">
      <w:start w:val="1"/>
      <w:numFmt w:val="decimal"/>
      <w:lvlText w:val="%1.%2.%3.%4."/>
      <w:lvlJc w:val="left"/>
      <w:pPr>
        <w:tabs>
          <w:tab w:val="num" w:pos="851"/>
        </w:tabs>
        <w:ind w:firstLine="737"/>
      </w:pPr>
      <w:rPr>
        <w:rFonts w:cs="Times New Roman" w:hint="default"/>
      </w:rPr>
    </w:lvl>
    <w:lvl w:ilvl="4">
      <w:start w:val="1"/>
      <w:numFmt w:val="decimal"/>
      <w:lvlText w:val="%1.%2.%3.%4.%5."/>
      <w:lvlJc w:val="left"/>
      <w:pPr>
        <w:tabs>
          <w:tab w:val="num" w:pos="737"/>
        </w:tabs>
        <w:ind w:firstLine="73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B534389"/>
    <w:multiLevelType w:val="multilevel"/>
    <w:tmpl w:val="1E8AEBB0"/>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1C21FCD"/>
    <w:multiLevelType w:val="hybridMultilevel"/>
    <w:tmpl w:val="16C87A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6952A3"/>
    <w:multiLevelType w:val="multilevel"/>
    <w:tmpl w:val="5D02A950"/>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B17CF8"/>
    <w:multiLevelType w:val="multilevel"/>
    <w:tmpl w:val="7E5CEE68"/>
    <w:lvl w:ilvl="0">
      <w:start w:val="1"/>
      <w:numFmt w:val="decimal"/>
      <w:lvlText w:val="%1."/>
      <w:lvlJc w:val="left"/>
      <w:pPr>
        <w:ind w:left="189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4785" w:hanging="118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9B344F4"/>
    <w:multiLevelType w:val="multilevel"/>
    <w:tmpl w:val="F8CC7126"/>
    <w:lvl w:ilvl="0">
      <w:start w:val="1"/>
      <w:numFmt w:val="decimal"/>
      <w:suff w:val="nothing"/>
      <w:lvlText w:val="2.%1."/>
      <w:lvlJc w:val="left"/>
      <w:pPr>
        <w:ind w:left="0" w:firstLine="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A26388"/>
    <w:multiLevelType w:val="multilevel"/>
    <w:tmpl w:val="7200EFE4"/>
    <w:lvl w:ilvl="0">
      <w:start w:val="2"/>
      <w:numFmt w:val="upperRoman"/>
      <w:lvlText w:val="%1."/>
      <w:lvlJc w:val="left"/>
      <w:pPr>
        <w:ind w:left="1080" w:hanging="72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4" w15:restartNumberingAfterBreak="0">
    <w:nsid w:val="6DC02860"/>
    <w:multiLevelType w:val="multilevel"/>
    <w:tmpl w:val="6AC81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4D489A"/>
    <w:multiLevelType w:val="multilevel"/>
    <w:tmpl w:val="C3A4E880"/>
    <w:lvl w:ilvl="0">
      <w:start w:val="1"/>
      <w:numFmt w:val="decimal"/>
      <w:lvlText w:val="%1."/>
      <w:lvlJc w:val="left"/>
      <w:pPr>
        <w:ind w:left="360" w:hanging="360"/>
      </w:pPr>
      <w:rPr>
        <w:rFonts w:hint="default"/>
      </w:rPr>
    </w:lvl>
    <w:lvl w:ilvl="1">
      <w:start w:val="1"/>
      <w:numFmt w:val="decimal"/>
      <w:lvlText w:val="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932207"/>
    <w:multiLevelType w:val="hybridMultilevel"/>
    <w:tmpl w:val="1B8061BA"/>
    <w:lvl w:ilvl="0" w:tplc="04270001">
      <w:start w:val="1"/>
      <w:numFmt w:val="bullet"/>
      <w:lvlText w:val=""/>
      <w:lvlJc w:val="left"/>
      <w:pPr>
        <w:ind w:left="754" w:hanging="360"/>
      </w:pPr>
      <w:rPr>
        <w:rFonts w:ascii="Symbol" w:hAnsi="Symbol" w:hint="default"/>
      </w:rPr>
    </w:lvl>
    <w:lvl w:ilvl="1" w:tplc="04270003">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7" w15:restartNumberingAfterBreak="0">
    <w:nsid w:val="796D0B68"/>
    <w:multiLevelType w:val="multilevel"/>
    <w:tmpl w:val="33E093AE"/>
    <w:lvl w:ilvl="0">
      <w:start w:val="1"/>
      <w:numFmt w:val="decimal"/>
      <w:pStyle w:val="Heading1"/>
      <w:suff w:val="space"/>
      <w:lvlText w:val="%1."/>
      <w:lvlJc w:val="left"/>
      <w:pPr>
        <w:ind w:left="4827" w:hanging="432"/>
      </w:pPr>
      <w:rPr>
        <w:rFonts w:cs="Times New Roman"/>
      </w:rPr>
    </w:lvl>
    <w:lvl w:ilvl="1">
      <w:start w:val="1"/>
      <w:numFmt w:val="decimal"/>
      <w:pStyle w:val="Heading2"/>
      <w:suff w:val="space"/>
      <w:lvlText w:val="%1.%2."/>
      <w:lvlJc w:val="left"/>
      <w:pPr>
        <w:ind w:left="180" w:firstLine="720"/>
      </w:pPr>
      <w:rPr>
        <w:rFonts w:cs="Times New Roman"/>
        <w:b w:val="0"/>
        <w:i w:val="0"/>
        <w:strike/>
      </w:rPr>
    </w:lvl>
    <w:lvl w:ilvl="2">
      <w:start w:val="1"/>
      <w:numFmt w:val="decimal"/>
      <w:pStyle w:val="Heading3"/>
      <w:suff w:val="space"/>
      <w:lvlText w:val="%1.%2.%3."/>
      <w:lvlJc w:val="left"/>
      <w:pPr>
        <w:ind w:left="-294" w:firstLine="720"/>
      </w:pPr>
      <w:rPr>
        <w:rFonts w:cs="Times New Roman"/>
      </w:rPr>
    </w:lvl>
    <w:lvl w:ilvl="3">
      <w:start w:val="1"/>
      <w:numFmt w:val="decimal"/>
      <w:pStyle w:val="Heading4"/>
      <w:lvlText w:val="%1.%2.%3.%4"/>
      <w:lvlJc w:val="left"/>
      <w:pPr>
        <w:tabs>
          <w:tab w:val="num" w:pos="1584"/>
        </w:tabs>
        <w:ind w:left="1584" w:hanging="864"/>
      </w:pPr>
      <w:rPr>
        <w:rFonts w:cs="Times New Roman"/>
      </w:rPr>
    </w:lvl>
    <w:lvl w:ilvl="4">
      <w:start w:val="1"/>
      <w:numFmt w:val="decimal"/>
      <w:pStyle w:val="Heading5"/>
      <w:lvlText w:val="%1.%2.%3.%4.%5"/>
      <w:lvlJc w:val="left"/>
      <w:pPr>
        <w:tabs>
          <w:tab w:val="num" w:pos="1728"/>
        </w:tabs>
        <w:ind w:left="1728" w:hanging="1008"/>
      </w:pPr>
      <w:rPr>
        <w:rFonts w:cs="Times New Roman"/>
      </w:rPr>
    </w:lvl>
    <w:lvl w:ilvl="5">
      <w:start w:val="1"/>
      <w:numFmt w:val="decimal"/>
      <w:pStyle w:val="Heading6"/>
      <w:lvlText w:val="%1.%2.%3.%4.%5.%6"/>
      <w:lvlJc w:val="left"/>
      <w:pPr>
        <w:tabs>
          <w:tab w:val="num" w:pos="1872"/>
        </w:tabs>
        <w:ind w:left="1872" w:hanging="1152"/>
      </w:pPr>
      <w:rPr>
        <w:rFonts w:cs="Times New Roman"/>
      </w:rPr>
    </w:lvl>
    <w:lvl w:ilvl="6">
      <w:start w:val="1"/>
      <w:numFmt w:val="decimal"/>
      <w:pStyle w:val="Heading7"/>
      <w:lvlText w:val="%1.%2.%3.%4.%5.%6.%7"/>
      <w:lvlJc w:val="left"/>
      <w:pPr>
        <w:tabs>
          <w:tab w:val="num" w:pos="2016"/>
        </w:tabs>
        <w:ind w:left="2016" w:hanging="1296"/>
      </w:pPr>
      <w:rPr>
        <w:rFonts w:cs="Times New Roman"/>
      </w:rPr>
    </w:lvl>
    <w:lvl w:ilvl="7">
      <w:start w:val="1"/>
      <w:numFmt w:val="decimal"/>
      <w:pStyle w:val="Heading8"/>
      <w:lvlText w:val="%1.%2.%3.%4.%5.%6.%7.%8"/>
      <w:lvlJc w:val="left"/>
      <w:pPr>
        <w:tabs>
          <w:tab w:val="num" w:pos="2160"/>
        </w:tabs>
        <w:ind w:left="2160" w:hanging="1440"/>
      </w:pPr>
      <w:rPr>
        <w:rFonts w:cs="Times New Roman"/>
      </w:rPr>
    </w:lvl>
    <w:lvl w:ilvl="8">
      <w:start w:val="1"/>
      <w:numFmt w:val="decimal"/>
      <w:pStyle w:val="Heading9"/>
      <w:lvlText w:val="%1.%2.%3.%4.%5.%6.%7.%8.%9"/>
      <w:lvlJc w:val="left"/>
      <w:pPr>
        <w:tabs>
          <w:tab w:val="num" w:pos="2304"/>
        </w:tabs>
        <w:ind w:left="2304" w:hanging="1584"/>
      </w:pPr>
      <w:rPr>
        <w:rFonts w:cs="Times New Roman"/>
      </w:rPr>
    </w:lvl>
  </w:abstractNum>
  <w:abstractNum w:abstractNumId="38" w15:restartNumberingAfterBreak="0">
    <w:nsid w:val="7F1D54F3"/>
    <w:multiLevelType w:val="multilevel"/>
    <w:tmpl w:val="77CEBF40"/>
    <w:lvl w:ilvl="0">
      <w:start w:val="1"/>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38771101">
    <w:abstractNumId w:val="37"/>
  </w:num>
  <w:num w:numId="2" w16cid:durableId="1749692926">
    <w:abstractNumId w:val="27"/>
  </w:num>
  <w:num w:numId="3" w16cid:durableId="2146265314">
    <w:abstractNumId w:val="2"/>
  </w:num>
  <w:num w:numId="4" w16cid:durableId="352653059">
    <w:abstractNumId w:val="30"/>
  </w:num>
  <w:num w:numId="5" w16cid:durableId="1372876585">
    <w:abstractNumId w:val="35"/>
  </w:num>
  <w:num w:numId="6" w16cid:durableId="28801982">
    <w:abstractNumId w:val="6"/>
  </w:num>
  <w:num w:numId="7" w16cid:durableId="1921021457">
    <w:abstractNumId w:val="16"/>
  </w:num>
  <w:num w:numId="8" w16cid:durableId="1938443867">
    <w:abstractNumId w:val="26"/>
  </w:num>
  <w:num w:numId="9" w16cid:durableId="389117771">
    <w:abstractNumId w:val="21"/>
  </w:num>
  <w:num w:numId="10" w16cid:durableId="675813260">
    <w:abstractNumId w:val="9"/>
  </w:num>
  <w:num w:numId="11" w16cid:durableId="1757558209">
    <w:abstractNumId w:val="22"/>
  </w:num>
  <w:num w:numId="12" w16cid:durableId="472455734">
    <w:abstractNumId w:val="8"/>
  </w:num>
  <w:num w:numId="13" w16cid:durableId="1603415940">
    <w:abstractNumId w:val="29"/>
  </w:num>
  <w:num w:numId="14" w16cid:durableId="1179343743">
    <w:abstractNumId w:val="36"/>
  </w:num>
  <w:num w:numId="15" w16cid:durableId="882912347">
    <w:abstractNumId w:val="38"/>
  </w:num>
  <w:num w:numId="16" w16cid:durableId="590746388">
    <w:abstractNumId w:val="12"/>
  </w:num>
  <w:num w:numId="17" w16cid:durableId="2040349398">
    <w:abstractNumId w:val="24"/>
  </w:num>
  <w:num w:numId="18" w16cid:durableId="16855818">
    <w:abstractNumId w:val="17"/>
  </w:num>
  <w:num w:numId="19" w16cid:durableId="2111776161">
    <w:abstractNumId w:val="32"/>
  </w:num>
  <w:num w:numId="20" w16cid:durableId="78446846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2450910">
    <w:abstractNumId w:val="4"/>
  </w:num>
  <w:num w:numId="22" w16cid:durableId="1808234112">
    <w:abstractNumId w:val="23"/>
  </w:num>
  <w:num w:numId="23" w16cid:durableId="1450856879">
    <w:abstractNumId w:val="10"/>
  </w:num>
  <w:num w:numId="24" w16cid:durableId="841776502">
    <w:abstractNumId w:val="0"/>
    <w:lvlOverride w:ilvl="0">
      <w:startOverride w:val="5"/>
    </w:lvlOverride>
  </w:num>
  <w:num w:numId="25" w16cid:durableId="866719904">
    <w:abstractNumId w:val="31"/>
  </w:num>
  <w:num w:numId="26" w16cid:durableId="1301617547">
    <w:abstractNumId w:val="7"/>
  </w:num>
  <w:num w:numId="27" w16cid:durableId="1812091507">
    <w:abstractNumId w:val="34"/>
  </w:num>
  <w:num w:numId="28" w16cid:durableId="1038234974">
    <w:abstractNumId w:val="11"/>
  </w:num>
  <w:num w:numId="29" w16cid:durableId="234630598">
    <w:abstractNumId w:val="18"/>
  </w:num>
  <w:num w:numId="30" w16cid:durableId="1141924622">
    <w:abstractNumId w:val="14"/>
  </w:num>
  <w:num w:numId="31" w16cid:durableId="801728875">
    <w:abstractNumId w:val="15"/>
  </w:num>
  <w:num w:numId="32" w16cid:durableId="1910311721">
    <w:abstractNumId w:val="33"/>
  </w:num>
  <w:num w:numId="33" w16cid:durableId="1470785088">
    <w:abstractNumId w:val="13"/>
  </w:num>
  <w:num w:numId="34" w16cid:durableId="1317613626">
    <w:abstractNumId w:val="20"/>
  </w:num>
  <w:num w:numId="35" w16cid:durableId="535049813">
    <w:abstractNumId w:val="19"/>
  </w:num>
  <w:num w:numId="36" w16cid:durableId="1604993762">
    <w:abstractNumId w:val="5"/>
  </w:num>
  <w:num w:numId="37" w16cid:durableId="1867325492">
    <w:abstractNumId w:val="3"/>
  </w:num>
  <w:num w:numId="38" w16cid:durableId="209859929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9D"/>
    <w:rsid w:val="000001DC"/>
    <w:rsid w:val="0000028D"/>
    <w:rsid w:val="00001AAA"/>
    <w:rsid w:val="00002DB2"/>
    <w:rsid w:val="0000343D"/>
    <w:rsid w:val="00006443"/>
    <w:rsid w:val="00006D65"/>
    <w:rsid w:val="0000763F"/>
    <w:rsid w:val="00007A51"/>
    <w:rsid w:val="00011B8D"/>
    <w:rsid w:val="00011E94"/>
    <w:rsid w:val="00012348"/>
    <w:rsid w:val="00012420"/>
    <w:rsid w:val="00012788"/>
    <w:rsid w:val="00012BA0"/>
    <w:rsid w:val="000134D8"/>
    <w:rsid w:val="00013538"/>
    <w:rsid w:val="00014C05"/>
    <w:rsid w:val="00014F58"/>
    <w:rsid w:val="00015635"/>
    <w:rsid w:val="00015CC0"/>
    <w:rsid w:val="00015D31"/>
    <w:rsid w:val="000167CD"/>
    <w:rsid w:val="000214A1"/>
    <w:rsid w:val="000225C0"/>
    <w:rsid w:val="00023A22"/>
    <w:rsid w:val="00023D6E"/>
    <w:rsid w:val="000240EE"/>
    <w:rsid w:val="00024988"/>
    <w:rsid w:val="0002542F"/>
    <w:rsid w:val="000270E3"/>
    <w:rsid w:val="0002750F"/>
    <w:rsid w:val="00027607"/>
    <w:rsid w:val="000313AE"/>
    <w:rsid w:val="00031DC1"/>
    <w:rsid w:val="00032C53"/>
    <w:rsid w:val="0003454C"/>
    <w:rsid w:val="00035B29"/>
    <w:rsid w:val="00036D4F"/>
    <w:rsid w:val="0003712C"/>
    <w:rsid w:val="00037C94"/>
    <w:rsid w:val="000418BC"/>
    <w:rsid w:val="0004260C"/>
    <w:rsid w:val="000429FB"/>
    <w:rsid w:val="00043406"/>
    <w:rsid w:val="00043567"/>
    <w:rsid w:val="000461B3"/>
    <w:rsid w:val="00047F23"/>
    <w:rsid w:val="000527DD"/>
    <w:rsid w:val="000539FA"/>
    <w:rsid w:val="00054176"/>
    <w:rsid w:val="000541F2"/>
    <w:rsid w:val="000547BC"/>
    <w:rsid w:val="000549C6"/>
    <w:rsid w:val="000560B0"/>
    <w:rsid w:val="00056865"/>
    <w:rsid w:val="000571E8"/>
    <w:rsid w:val="000600F1"/>
    <w:rsid w:val="00060B6E"/>
    <w:rsid w:val="00060C56"/>
    <w:rsid w:val="000613FE"/>
    <w:rsid w:val="00063257"/>
    <w:rsid w:val="00065135"/>
    <w:rsid w:val="00067116"/>
    <w:rsid w:val="00067EDA"/>
    <w:rsid w:val="000714D4"/>
    <w:rsid w:val="0007159F"/>
    <w:rsid w:val="0007197D"/>
    <w:rsid w:val="000728D9"/>
    <w:rsid w:val="00073EEA"/>
    <w:rsid w:val="000755D1"/>
    <w:rsid w:val="00076F99"/>
    <w:rsid w:val="00077337"/>
    <w:rsid w:val="00077A03"/>
    <w:rsid w:val="000803A7"/>
    <w:rsid w:val="00081130"/>
    <w:rsid w:val="000811EF"/>
    <w:rsid w:val="00081BC7"/>
    <w:rsid w:val="00081F03"/>
    <w:rsid w:val="0008247D"/>
    <w:rsid w:val="00082F8B"/>
    <w:rsid w:val="00083D1D"/>
    <w:rsid w:val="000842A4"/>
    <w:rsid w:val="0008480A"/>
    <w:rsid w:val="00084FFB"/>
    <w:rsid w:val="0008535F"/>
    <w:rsid w:val="00087378"/>
    <w:rsid w:val="00087495"/>
    <w:rsid w:val="00091ABF"/>
    <w:rsid w:val="00091FBA"/>
    <w:rsid w:val="00092204"/>
    <w:rsid w:val="00092DFD"/>
    <w:rsid w:val="00093E31"/>
    <w:rsid w:val="0009512F"/>
    <w:rsid w:val="0009574C"/>
    <w:rsid w:val="000A0645"/>
    <w:rsid w:val="000A06DE"/>
    <w:rsid w:val="000A1C8D"/>
    <w:rsid w:val="000A3B76"/>
    <w:rsid w:val="000A4857"/>
    <w:rsid w:val="000A6824"/>
    <w:rsid w:val="000B0643"/>
    <w:rsid w:val="000B1353"/>
    <w:rsid w:val="000B23A8"/>
    <w:rsid w:val="000B2873"/>
    <w:rsid w:val="000B3CD0"/>
    <w:rsid w:val="000B4914"/>
    <w:rsid w:val="000B4F38"/>
    <w:rsid w:val="000B6ACD"/>
    <w:rsid w:val="000C0CD6"/>
    <w:rsid w:val="000C3034"/>
    <w:rsid w:val="000C49DF"/>
    <w:rsid w:val="000C57B1"/>
    <w:rsid w:val="000C6537"/>
    <w:rsid w:val="000C6CE9"/>
    <w:rsid w:val="000C7408"/>
    <w:rsid w:val="000C7ED6"/>
    <w:rsid w:val="000D1960"/>
    <w:rsid w:val="000D24FB"/>
    <w:rsid w:val="000D3719"/>
    <w:rsid w:val="000D3CE7"/>
    <w:rsid w:val="000D4874"/>
    <w:rsid w:val="000D4EE8"/>
    <w:rsid w:val="000D4FCE"/>
    <w:rsid w:val="000D58AA"/>
    <w:rsid w:val="000D5D00"/>
    <w:rsid w:val="000D68C8"/>
    <w:rsid w:val="000D7925"/>
    <w:rsid w:val="000E1157"/>
    <w:rsid w:val="000E11B1"/>
    <w:rsid w:val="000E1BE8"/>
    <w:rsid w:val="000E1E65"/>
    <w:rsid w:val="000E1FAF"/>
    <w:rsid w:val="000E2CD3"/>
    <w:rsid w:val="000E2D53"/>
    <w:rsid w:val="000E43D3"/>
    <w:rsid w:val="000E49F8"/>
    <w:rsid w:val="000E5A50"/>
    <w:rsid w:val="000E6077"/>
    <w:rsid w:val="000E629D"/>
    <w:rsid w:val="000E7CD9"/>
    <w:rsid w:val="000F0062"/>
    <w:rsid w:val="000F051A"/>
    <w:rsid w:val="000F0891"/>
    <w:rsid w:val="000F0946"/>
    <w:rsid w:val="000F280B"/>
    <w:rsid w:val="000F2B60"/>
    <w:rsid w:val="000F386D"/>
    <w:rsid w:val="000F54D5"/>
    <w:rsid w:val="000F5909"/>
    <w:rsid w:val="000F5E54"/>
    <w:rsid w:val="000F6CD9"/>
    <w:rsid w:val="000F7F0F"/>
    <w:rsid w:val="001003EE"/>
    <w:rsid w:val="00100A99"/>
    <w:rsid w:val="00101789"/>
    <w:rsid w:val="001027AE"/>
    <w:rsid w:val="0010346B"/>
    <w:rsid w:val="00104C4F"/>
    <w:rsid w:val="001051B1"/>
    <w:rsid w:val="00105ED4"/>
    <w:rsid w:val="00106166"/>
    <w:rsid w:val="00106B58"/>
    <w:rsid w:val="0011015A"/>
    <w:rsid w:val="001112E4"/>
    <w:rsid w:val="0011171B"/>
    <w:rsid w:val="001125E0"/>
    <w:rsid w:val="0011283E"/>
    <w:rsid w:val="001146A9"/>
    <w:rsid w:val="001147CB"/>
    <w:rsid w:val="00114DB6"/>
    <w:rsid w:val="00116FD3"/>
    <w:rsid w:val="0011785A"/>
    <w:rsid w:val="0012177E"/>
    <w:rsid w:val="00121A1A"/>
    <w:rsid w:val="00122519"/>
    <w:rsid w:val="00123A32"/>
    <w:rsid w:val="00124953"/>
    <w:rsid w:val="00126BDD"/>
    <w:rsid w:val="001274F4"/>
    <w:rsid w:val="00127525"/>
    <w:rsid w:val="00127CFA"/>
    <w:rsid w:val="00127DDD"/>
    <w:rsid w:val="0013009D"/>
    <w:rsid w:val="0013100E"/>
    <w:rsid w:val="00132F41"/>
    <w:rsid w:val="001330FC"/>
    <w:rsid w:val="001339D3"/>
    <w:rsid w:val="001350E7"/>
    <w:rsid w:val="00136E6E"/>
    <w:rsid w:val="0014284D"/>
    <w:rsid w:val="00142860"/>
    <w:rsid w:val="00144016"/>
    <w:rsid w:val="00144CBD"/>
    <w:rsid w:val="00145696"/>
    <w:rsid w:val="001464D7"/>
    <w:rsid w:val="00146AE5"/>
    <w:rsid w:val="001506ED"/>
    <w:rsid w:val="001510D4"/>
    <w:rsid w:val="00152272"/>
    <w:rsid w:val="001532B4"/>
    <w:rsid w:val="00153B47"/>
    <w:rsid w:val="00154508"/>
    <w:rsid w:val="001554A2"/>
    <w:rsid w:val="001567A6"/>
    <w:rsid w:val="001615E7"/>
    <w:rsid w:val="00161699"/>
    <w:rsid w:val="00161D7A"/>
    <w:rsid w:val="001632D5"/>
    <w:rsid w:val="00163312"/>
    <w:rsid w:val="00163B65"/>
    <w:rsid w:val="001652BF"/>
    <w:rsid w:val="00166167"/>
    <w:rsid w:val="00166B81"/>
    <w:rsid w:val="00166E74"/>
    <w:rsid w:val="00170627"/>
    <w:rsid w:val="00172B07"/>
    <w:rsid w:val="001737EF"/>
    <w:rsid w:val="00173ACF"/>
    <w:rsid w:val="00173E07"/>
    <w:rsid w:val="0017464F"/>
    <w:rsid w:val="00174893"/>
    <w:rsid w:val="00174DF0"/>
    <w:rsid w:val="00175935"/>
    <w:rsid w:val="0017623C"/>
    <w:rsid w:val="00176B49"/>
    <w:rsid w:val="00177703"/>
    <w:rsid w:val="001778B4"/>
    <w:rsid w:val="00180A9F"/>
    <w:rsid w:val="00183297"/>
    <w:rsid w:val="0018490C"/>
    <w:rsid w:val="0018495E"/>
    <w:rsid w:val="0018686B"/>
    <w:rsid w:val="00186B42"/>
    <w:rsid w:val="0019048C"/>
    <w:rsid w:val="00190B2C"/>
    <w:rsid w:val="00192796"/>
    <w:rsid w:val="00193FF1"/>
    <w:rsid w:val="00196BF0"/>
    <w:rsid w:val="001A0E84"/>
    <w:rsid w:val="001A1058"/>
    <w:rsid w:val="001A1E4E"/>
    <w:rsid w:val="001A1E5A"/>
    <w:rsid w:val="001A3772"/>
    <w:rsid w:val="001A416C"/>
    <w:rsid w:val="001A424E"/>
    <w:rsid w:val="001B0406"/>
    <w:rsid w:val="001B0A0F"/>
    <w:rsid w:val="001B166B"/>
    <w:rsid w:val="001B1FD1"/>
    <w:rsid w:val="001B2EE1"/>
    <w:rsid w:val="001B3C1D"/>
    <w:rsid w:val="001B3DBA"/>
    <w:rsid w:val="001B4940"/>
    <w:rsid w:val="001B4C96"/>
    <w:rsid w:val="001B60E1"/>
    <w:rsid w:val="001B7BE1"/>
    <w:rsid w:val="001C0F4E"/>
    <w:rsid w:val="001C116F"/>
    <w:rsid w:val="001C3342"/>
    <w:rsid w:val="001C3E9E"/>
    <w:rsid w:val="001C4FE5"/>
    <w:rsid w:val="001C52B4"/>
    <w:rsid w:val="001C6975"/>
    <w:rsid w:val="001C6BD1"/>
    <w:rsid w:val="001C756F"/>
    <w:rsid w:val="001D03A8"/>
    <w:rsid w:val="001D0C2E"/>
    <w:rsid w:val="001D3AC6"/>
    <w:rsid w:val="001D47B1"/>
    <w:rsid w:val="001D523D"/>
    <w:rsid w:val="001D64DD"/>
    <w:rsid w:val="001E0CD4"/>
    <w:rsid w:val="001E487C"/>
    <w:rsid w:val="001E4FA0"/>
    <w:rsid w:val="001E5FD4"/>
    <w:rsid w:val="001E62EC"/>
    <w:rsid w:val="001E6357"/>
    <w:rsid w:val="001F13AD"/>
    <w:rsid w:val="001F2549"/>
    <w:rsid w:val="001F2E14"/>
    <w:rsid w:val="001F4D7A"/>
    <w:rsid w:val="001F5466"/>
    <w:rsid w:val="001F5717"/>
    <w:rsid w:val="001F7B21"/>
    <w:rsid w:val="00200298"/>
    <w:rsid w:val="0020253D"/>
    <w:rsid w:val="00202E77"/>
    <w:rsid w:val="00205348"/>
    <w:rsid w:val="0020672B"/>
    <w:rsid w:val="002078D1"/>
    <w:rsid w:val="002125A8"/>
    <w:rsid w:val="00212D88"/>
    <w:rsid w:val="00212D8A"/>
    <w:rsid w:val="00214637"/>
    <w:rsid w:val="00215B12"/>
    <w:rsid w:val="002220E4"/>
    <w:rsid w:val="0022297A"/>
    <w:rsid w:val="00223343"/>
    <w:rsid w:val="0022472C"/>
    <w:rsid w:val="002247A0"/>
    <w:rsid w:val="0022495A"/>
    <w:rsid w:val="00226C23"/>
    <w:rsid w:val="00227E48"/>
    <w:rsid w:val="002314D3"/>
    <w:rsid w:val="0023367C"/>
    <w:rsid w:val="00233CCE"/>
    <w:rsid w:val="00234394"/>
    <w:rsid w:val="00234598"/>
    <w:rsid w:val="002349B1"/>
    <w:rsid w:val="00236312"/>
    <w:rsid w:val="0023678E"/>
    <w:rsid w:val="00236CE0"/>
    <w:rsid w:val="002406A3"/>
    <w:rsid w:val="00242947"/>
    <w:rsid w:val="00244FBD"/>
    <w:rsid w:val="00245C83"/>
    <w:rsid w:val="00246533"/>
    <w:rsid w:val="002478DA"/>
    <w:rsid w:val="00250244"/>
    <w:rsid w:val="00250EB0"/>
    <w:rsid w:val="00252093"/>
    <w:rsid w:val="002527F0"/>
    <w:rsid w:val="00253072"/>
    <w:rsid w:val="00254133"/>
    <w:rsid w:val="0025467E"/>
    <w:rsid w:val="002563CD"/>
    <w:rsid w:val="002571D7"/>
    <w:rsid w:val="00257A44"/>
    <w:rsid w:val="00260E14"/>
    <w:rsid w:val="002610BC"/>
    <w:rsid w:val="00261364"/>
    <w:rsid w:val="00263356"/>
    <w:rsid w:val="00265C1E"/>
    <w:rsid w:val="00266021"/>
    <w:rsid w:val="00267565"/>
    <w:rsid w:val="002702C2"/>
    <w:rsid w:val="00272434"/>
    <w:rsid w:val="002728FB"/>
    <w:rsid w:val="00272D7E"/>
    <w:rsid w:val="002754F6"/>
    <w:rsid w:val="00275836"/>
    <w:rsid w:val="00276F30"/>
    <w:rsid w:val="00277088"/>
    <w:rsid w:val="002774A6"/>
    <w:rsid w:val="00280791"/>
    <w:rsid w:val="00280FB1"/>
    <w:rsid w:val="0028130E"/>
    <w:rsid w:val="002826E3"/>
    <w:rsid w:val="00282708"/>
    <w:rsid w:val="00283A7A"/>
    <w:rsid w:val="00283DEB"/>
    <w:rsid w:val="00285DAE"/>
    <w:rsid w:val="00287251"/>
    <w:rsid w:val="0028799F"/>
    <w:rsid w:val="00290CD4"/>
    <w:rsid w:val="00291016"/>
    <w:rsid w:val="00294BAE"/>
    <w:rsid w:val="002951DB"/>
    <w:rsid w:val="00296227"/>
    <w:rsid w:val="0029649C"/>
    <w:rsid w:val="00297988"/>
    <w:rsid w:val="00297C71"/>
    <w:rsid w:val="00297E55"/>
    <w:rsid w:val="002A0516"/>
    <w:rsid w:val="002A058A"/>
    <w:rsid w:val="002A267B"/>
    <w:rsid w:val="002A3043"/>
    <w:rsid w:val="002A45A3"/>
    <w:rsid w:val="002A4A66"/>
    <w:rsid w:val="002A6FAC"/>
    <w:rsid w:val="002A775B"/>
    <w:rsid w:val="002B00C3"/>
    <w:rsid w:val="002B03B0"/>
    <w:rsid w:val="002B5B7A"/>
    <w:rsid w:val="002B6174"/>
    <w:rsid w:val="002B7FA4"/>
    <w:rsid w:val="002C1A5B"/>
    <w:rsid w:val="002C1F41"/>
    <w:rsid w:val="002C29AE"/>
    <w:rsid w:val="002C2AD7"/>
    <w:rsid w:val="002C2BCC"/>
    <w:rsid w:val="002C3FC7"/>
    <w:rsid w:val="002C6012"/>
    <w:rsid w:val="002D0A7D"/>
    <w:rsid w:val="002D0B33"/>
    <w:rsid w:val="002D0E22"/>
    <w:rsid w:val="002D2269"/>
    <w:rsid w:val="002D4212"/>
    <w:rsid w:val="002D529C"/>
    <w:rsid w:val="002D6AFF"/>
    <w:rsid w:val="002D700C"/>
    <w:rsid w:val="002E0359"/>
    <w:rsid w:val="002E0507"/>
    <w:rsid w:val="002E0926"/>
    <w:rsid w:val="002E0FF1"/>
    <w:rsid w:val="002E11DD"/>
    <w:rsid w:val="002E132E"/>
    <w:rsid w:val="002E2B0D"/>
    <w:rsid w:val="002E2BBD"/>
    <w:rsid w:val="002E2F80"/>
    <w:rsid w:val="002E3AFD"/>
    <w:rsid w:val="002E3BC1"/>
    <w:rsid w:val="002E5051"/>
    <w:rsid w:val="002E53FB"/>
    <w:rsid w:val="002E56EE"/>
    <w:rsid w:val="002E57AA"/>
    <w:rsid w:val="002E78FC"/>
    <w:rsid w:val="002F0569"/>
    <w:rsid w:val="002F0C6D"/>
    <w:rsid w:val="002F1A78"/>
    <w:rsid w:val="002F244C"/>
    <w:rsid w:val="002F26DD"/>
    <w:rsid w:val="002F345B"/>
    <w:rsid w:val="002F35F4"/>
    <w:rsid w:val="002F3E23"/>
    <w:rsid w:val="002F43C7"/>
    <w:rsid w:val="002F52AD"/>
    <w:rsid w:val="002F52C2"/>
    <w:rsid w:val="002F7EB6"/>
    <w:rsid w:val="00300EE2"/>
    <w:rsid w:val="00303A36"/>
    <w:rsid w:val="00304249"/>
    <w:rsid w:val="00306CDC"/>
    <w:rsid w:val="00306E75"/>
    <w:rsid w:val="00307599"/>
    <w:rsid w:val="00307F6B"/>
    <w:rsid w:val="00312250"/>
    <w:rsid w:val="00312461"/>
    <w:rsid w:val="00313252"/>
    <w:rsid w:val="003144AC"/>
    <w:rsid w:val="00316C69"/>
    <w:rsid w:val="0031735A"/>
    <w:rsid w:val="00317688"/>
    <w:rsid w:val="00317FFD"/>
    <w:rsid w:val="00320778"/>
    <w:rsid w:val="0032079E"/>
    <w:rsid w:val="00320BCD"/>
    <w:rsid w:val="00321206"/>
    <w:rsid w:val="003212F8"/>
    <w:rsid w:val="003230E8"/>
    <w:rsid w:val="00324CA5"/>
    <w:rsid w:val="00330D59"/>
    <w:rsid w:val="003339ED"/>
    <w:rsid w:val="00333AA3"/>
    <w:rsid w:val="003353B7"/>
    <w:rsid w:val="00336225"/>
    <w:rsid w:val="0033624E"/>
    <w:rsid w:val="003419E1"/>
    <w:rsid w:val="00342B66"/>
    <w:rsid w:val="00343E98"/>
    <w:rsid w:val="003441F0"/>
    <w:rsid w:val="00344379"/>
    <w:rsid w:val="003456F2"/>
    <w:rsid w:val="00345877"/>
    <w:rsid w:val="003459C1"/>
    <w:rsid w:val="00345EB7"/>
    <w:rsid w:val="003466E9"/>
    <w:rsid w:val="00346AE7"/>
    <w:rsid w:val="003476BC"/>
    <w:rsid w:val="0035084E"/>
    <w:rsid w:val="0035098B"/>
    <w:rsid w:val="00350E7C"/>
    <w:rsid w:val="00351387"/>
    <w:rsid w:val="003516EC"/>
    <w:rsid w:val="00351BF1"/>
    <w:rsid w:val="003535F9"/>
    <w:rsid w:val="0035555C"/>
    <w:rsid w:val="00355703"/>
    <w:rsid w:val="00355B3C"/>
    <w:rsid w:val="00355BAB"/>
    <w:rsid w:val="003565D6"/>
    <w:rsid w:val="003568AD"/>
    <w:rsid w:val="00357C6D"/>
    <w:rsid w:val="003602B6"/>
    <w:rsid w:val="003605D6"/>
    <w:rsid w:val="00360A3C"/>
    <w:rsid w:val="00362187"/>
    <w:rsid w:val="00363700"/>
    <w:rsid w:val="00364150"/>
    <w:rsid w:val="0036507D"/>
    <w:rsid w:val="003651BE"/>
    <w:rsid w:val="00366C27"/>
    <w:rsid w:val="00367873"/>
    <w:rsid w:val="00370AED"/>
    <w:rsid w:val="0037190F"/>
    <w:rsid w:val="00371CA0"/>
    <w:rsid w:val="003729FC"/>
    <w:rsid w:val="00374A12"/>
    <w:rsid w:val="00375CA8"/>
    <w:rsid w:val="00375D17"/>
    <w:rsid w:val="00377BA5"/>
    <w:rsid w:val="00380799"/>
    <w:rsid w:val="0038126C"/>
    <w:rsid w:val="0038381F"/>
    <w:rsid w:val="0038412F"/>
    <w:rsid w:val="00384CA9"/>
    <w:rsid w:val="00384F32"/>
    <w:rsid w:val="00385189"/>
    <w:rsid w:val="00385337"/>
    <w:rsid w:val="00385643"/>
    <w:rsid w:val="003867D8"/>
    <w:rsid w:val="00387917"/>
    <w:rsid w:val="003902D4"/>
    <w:rsid w:val="00390456"/>
    <w:rsid w:val="00390DBE"/>
    <w:rsid w:val="00391517"/>
    <w:rsid w:val="00392163"/>
    <w:rsid w:val="003925B3"/>
    <w:rsid w:val="00392C8D"/>
    <w:rsid w:val="00394F23"/>
    <w:rsid w:val="00395AD7"/>
    <w:rsid w:val="00395DA7"/>
    <w:rsid w:val="003964D6"/>
    <w:rsid w:val="00396625"/>
    <w:rsid w:val="00396913"/>
    <w:rsid w:val="00396CDD"/>
    <w:rsid w:val="0039707C"/>
    <w:rsid w:val="003A05B7"/>
    <w:rsid w:val="003A0736"/>
    <w:rsid w:val="003A2DB8"/>
    <w:rsid w:val="003A3A5A"/>
    <w:rsid w:val="003A3A77"/>
    <w:rsid w:val="003A3F14"/>
    <w:rsid w:val="003A5C05"/>
    <w:rsid w:val="003A6C4D"/>
    <w:rsid w:val="003A77E2"/>
    <w:rsid w:val="003B0832"/>
    <w:rsid w:val="003B1790"/>
    <w:rsid w:val="003B2D23"/>
    <w:rsid w:val="003B306B"/>
    <w:rsid w:val="003B3F3F"/>
    <w:rsid w:val="003B45B7"/>
    <w:rsid w:val="003B488C"/>
    <w:rsid w:val="003B4964"/>
    <w:rsid w:val="003B5A99"/>
    <w:rsid w:val="003B7ACE"/>
    <w:rsid w:val="003C1919"/>
    <w:rsid w:val="003C2603"/>
    <w:rsid w:val="003C26A4"/>
    <w:rsid w:val="003C3405"/>
    <w:rsid w:val="003C3957"/>
    <w:rsid w:val="003C3981"/>
    <w:rsid w:val="003C4CBF"/>
    <w:rsid w:val="003C5A0A"/>
    <w:rsid w:val="003C5F04"/>
    <w:rsid w:val="003C6081"/>
    <w:rsid w:val="003C6231"/>
    <w:rsid w:val="003C62A8"/>
    <w:rsid w:val="003C6CC7"/>
    <w:rsid w:val="003C7675"/>
    <w:rsid w:val="003C77C1"/>
    <w:rsid w:val="003D0996"/>
    <w:rsid w:val="003D0FC6"/>
    <w:rsid w:val="003D1017"/>
    <w:rsid w:val="003D2801"/>
    <w:rsid w:val="003D2DDE"/>
    <w:rsid w:val="003D3E40"/>
    <w:rsid w:val="003D5C95"/>
    <w:rsid w:val="003D60AA"/>
    <w:rsid w:val="003D61D4"/>
    <w:rsid w:val="003D6F9D"/>
    <w:rsid w:val="003E1653"/>
    <w:rsid w:val="003E3DAB"/>
    <w:rsid w:val="003E4325"/>
    <w:rsid w:val="003E4CB9"/>
    <w:rsid w:val="003E7052"/>
    <w:rsid w:val="003E73E9"/>
    <w:rsid w:val="003E78B6"/>
    <w:rsid w:val="003F1513"/>
    <w:rsid w:val="003F2125"/>
    <w:rsid w:val="003F26AE"/>
    <w:rsid w:val="003F2893"/>
    <w:rsid w:val="003F3B0B"/>
    <w:rsid w:val="003F4176"/>
    <w:rsid w:val="003F41B2"/>
    <w:rsid w:val="003F5C54"/>
    <w:rsid w:val="003F6222"/>
    <w:rsid w:val="003F65FE"/>
    <w:rsid w:val="003F673B"/>
    <w:rsid w:val="003F789E"/>
    <w:rsid w:val="004030FC"/>
    <w:rsid w:val="00404515"/>
    <w:rsid w:val="0040589A"/>
    <w:rsid w:val="004075C0"/>
    <w:rsid w:val="004100AB"/>
    <w:rsid w:val="004127B7"/>
    <w:rsid w:val="004128EF"/>
    <w:rsid w:val="00412D6B"/>
    <w:rsid w:val="00413556"/>
    <w:rsid w:val="00413D2C"/>
    <w:rsid w:val="00414D59"/>
    <w:rsid w:val="004150E4"/>
    <w:rsid w:val="004151EC"/>
    <w:rsid w:val="00415763"/>
    <w:rsid w:val="004161DE"/>
    <w:rsid w:val="0041744C"/>
    <w:rsid w:val="00417D2E"/>
    <w:rsid w:val="00420ABD"/>
    <w:rsid w:val="00420BC3"/>
    <w:rsid w:val="00421211"/>
    <w:rsid w:val="00422704"/>
    <w:rsid w:val="00422DCC"/>
    <w:rsid w:val="00423723"/>
    <w:rsid w:val="004241D3"/>
    <w:rsid w:val="00424214"/>
    <w:rsid w:val="00424AA5"/>
    <w:rsid w:val="00424DD8"/>
    <w:rsid w:val="0042539B"/>
    <w:rsid w:val="004253C4"/>
    <w:rsid w:val="00425A5A"/>
    <w:rsid w:val="00426920"/>
    <w:rsid w:val="004276AA"/>
    <w:rsid w:val="004314A7"/>
    <w:rsid w:val="00431568"/>
    <w:rsid w:val="00431A75"/>
    <w:rsid w:val="004343A1"/>
    <w:rsid w:val="004403D8"/>
    <w:rsid w:val="004427B6"/>
    <w:rsid w:val="00443913"/>
    <w:rsid w:val="00443BDB"/>
    <w:rsid w:val="00444939"/>
    <w:rsid w:val="00444962"/>
    <w:rsid w:val="00444E50"/>
    <w:rsid w:val="004451C6"/>
    <w:rsid w:val="00446217"/>
    <w:rsid w:val="0044638D"/>
    <w:rsid w:val="0044723C"/>
    <w:rsid w:val="0045077F"/>
    <w:rsid w:val="00451043"/>
    <w:rsid w:val="00454929"/>
    <w:rsid w:val="0045510B"/>
    <w:rsid w:val="004555C0"/>
    <w:rsid w:val="00456D96"/>
    <w:rsid w:val="0045722E"/>
    <w:rsid w:val="004576CA"/>
    <w:rsid w:val="00457B46"/>
    <w:rsid w:val="00457E26"/>
    <w:rsid w:val="004609C5"/>
    <w:rsid w:val="00460F06"/>
    <w:rsid w:val="00461674"/>
    <w:rsid w:val="004639D6"/>
    <w:rsid w:val="00463EE4"/>
    <w:rsid w:val="004642AA"/>
    <w:rsid w:val="00464D6F"/>
    <w:rsid w:val="004651AE"/>
    <w:rsid w:val="00465E80"/>
    <w:rsid w:val="0047029E"/>
    <w:rsid w:val="0047068C"/>
    <w:rsid w:val="00470EA3"/>
    <w:rsid w:val="00471FF8"/>
    <w:rsid w:val="0047266D"/>
    <w:rsid w:val="004726A3"/>
    <w:rsid w:val="00472B91"/>
    <w:rsid w:val="0047423C"/>
    <w:rsid w:val="00474709"/>
    <w:rsid w:val="00474E8E"/>
    <w:rsid w:val="004772C1"/>
    <w:rsid w:val="00477380"/>
    <w:rsid w:val="00480276"/>
    <w:rsid w:val="004804B0"/>
    <w:rsid w:val="00480B9D"/>
    <w:rsid w:val="00480D6B"/>
    <w:rsid w:val="00480FEB"/>
    <w:rsid w:val="00481202"/>
    <w:rsid w:val="0048249E"/>
    <w:rsid w:val="00483844"/>
    <w:rsid w:val="004844DB"/>
    <w:rsid w:val="00484512"/>
    <w:rsid w:val="00486B00"/>
    <w:rsid w:val="00487D70"/>
    <w:rsid w:val="00490EA7"/>
    <w:rsid w:val="00491605"/>
    <w:rsid w:val="00491783"/>
    <w:rsid w:val="00491836"/>
    <w:rsid w:val="00492988"/>
    <w:rsid w:val="00492CA4"/>
    <w:rsid w:val="00492DDC"/>
    <w:rsid w:val="00493A3C"/>
    <w:rsid w:val="00493ED7"/>
    <w:rsid w:val="00494B10"/>
    <w:rsid w:val="00494FFA"/>
    <w:rsid w:val="00495B41"/>
    <w:rsid w:val="00495DD8"/>
    <w:rsid w:val="00495F40"/>
    <w:rsid w:val="0049730B"/>
    <w:rsid w:val="004A03C2"/>
    <w:rsid w:val="004A0533"/>
    <w:rsid w:val="004A09B1"/>
    <w:rsid w:val="004A0B6A"/>
    <w:rsid w:val="004A22CE"/>
    <w:rsid w:val="004A3FB3"/>
    <w:rsid w:val="004A50CE"/>
    <w:rsid w:val="004A63CC"/>
    <w:rsid w:val="004A6539"/>
    <w:rsid w:val="004A67B9"/>
    <w:rsid w:val="004B01D7"/>
    <w:rsid w:val="004B1611"/>
    <w:rsid w:val="004B1BA5"/>
    <w:rsid w:val="004B2C1D"/>
    <w:rsid w:val="004B4012"/>
    <w:rsid w:val="004B63F7"/>
    <w:rsid w:val="004B7AE5"/>
    <w:rsid w:val="004C0068"/>
    <w:rsid w:val="004C0375"/>
    <w:rsid w:val="004C07E8"/>
    <w:rsid w:val="004C1A4C"/>
    <w:rsid w:val="004C39F6"/>
    <w:rsid w:val="004C3B09"/>
    <w:rsid w:val="004C455E"/>
    <w:rsid w:val="004C5445"/>
    <w:rsid w:val="004C570C"/>
    <w:rsid w:val="004C5DC0"/>
    <w:rsid w:val="004C6860"/>
    <w:rsid w:val="004C76D2"/>
    <w:rsid w:val="004D0044"/>
    <w:rsid w:val="004D0A46"/>
    <w:rsid w:val="004D4550"/>
    <w:rsid w:val="004D5E49"/>
    <w:rsid w:val="004D5E8C"/>
    <w:rsid w:val="004E06E3"/>
    <w:rsid w:val="004E079B"/>
    <w:rsid w:val="004E1730"/>
    <w:rsid w:val="004E2AEE"/>
    <w:rsid w:val="004E3549"/>
    <w:rsid w:val="004E3AE9"/>
    <w:rsid w:val="004E4262"/>
    <w:rsid w:val="004E4908"/>
    <w:rsid w:val="004E4B38"/>
    <w:rsid w:val="004E5C6C"/>
    <w:rsid w:val="004E611D"/>
    <w:rsid w:val="004E7210"/>
    <w:rsid w:val="004F15C0"/>
    <w:rsid w:val="004F1D34"/>
    <w:rsid w:val="004F2470"/>
    <w:rsid w:val="004F36E7"/>
    <w:rsid w:val="004F46BD"/>
    <w:rsid w:val="004F5E7A"/>
    <w:rsid w:val="004F5EA1"/>
    <w:rsid w:val="004F7277"/>
    <w:rsid w:val="00500DEC"/>
    <w:rsid w:val="00501750"/>
    <w:rsid w:val="00502BA1"/>
    <w:rsid w:val="00503011"/>
    <w:rsid w:val="005030DF"/>
    <w:rsid w:val="005035FA"/>
    <w:rsid w:val="005039D3"/>
    <w:rsid w:val="00504140"/>
    <w:rsid w:val="00506510"/>
    <w:rsid w:val="0050757A"/>
    <w:rsid w:val="00507CE7"/>
    <w:rsid w:val="00511752"/>
    <w:rsid w:val="0051175B"/>
    <w:rsid w:val="005121A0"/>
    <w:rsid w:val="005129A1"/>
    <w:rsid w:val="00512F93"/>
    <w:rsid w:val="00513848"/>
    <w:rsid w:val="00514402"/>
    <w:rsid w:val="0051474B"/>
    <w:rsid w:val="00515986"/>
    <w:rsid w:val="00516951"/>
    <w:rsid w:val="005170A1"/>
    <w:rsid w:val="005170D2"/>
    <w:rsid w:val="005201E7"/>
    <w:rsid w:val="0052099C"/>
    <w:rsid w:val="0052181D"/>
    <w:rsid w:val="00523D67"/>
    <w:rsid w:val="00524BE6"/>
    <w:rsid w:val="00524EC8"/>
    <w:rsid w:val="005261ED"/>
    <w:rsid w:val="00526D35"/>
    <w:rsid w:val="00526D9D"/>
    <w:rsid w:val="00526EFF"/>
    <w:rsid w:val="0052711B"/>
    <w:rsid w:val="00527514"/>
    <w:rsid w:val="005276C6"/>
    <w:rsid w:val="00527775"/>
    <w:rsid w:val="00527A71"/>
    <w:rsid w:val="00530238"/>
    <w:rsid w:val="00530B1C"/>
    <w:rsid w:val="0053137B"/>
    <w:rsid w:val="00531DA0"/>
    <w:rsid w:val="00532C81"/>
    <w:rsid w:val="00533332"/>
    <w:rsid w:val="005342C2"/>
    <w:rsid w:val="00534816"/>
    <w:rsid w:val="00535154"/>
    <w:rsid w:val="00535ACE"/>
    <w:rsid w:val="00535D38"/>
    <w:rsid w:val="005360F9"/>
    <w:rsid w:val="00536182"/>
    <w:rsid w:val="00536442"/>
    <w:rsid w:val="00537BA0"/>
    <w:rsid w:val="00537D6B"/>
    <w:rsid w:val="00540140"/>
    <w:rsid w:val="005405F7"/>
    <w:rsid w:val="00540C31"/>
    <w:rsid w:val="00540FF0"/>
    <w:rsid w:val="00541A8C"/>
    <w:rsid w:val="00543094"/>
    <w:rsid w:val="005433FA"/>
    <w:rsid w:val="005435C1"/>
    <w:rsid w:val="0054484E"/>
    <w:rsid w:val="00546E36"/>
    <w:rsid w:val="00550A76"/>
    <w:rsid w:val="00550DD1"/>
    <w:rsid w:val="005528FF"/>
    <w:rsid w:val="00552B68"/>
    <w:rsid w:val="00552BE6"/>
    <w:rsid w:val="00552DF9"/>
    <w:rsid w:val="00552F16"/>
    <w:rsid w:val="005532FF"/>
    <w:rsid w:val="00556A80"/>
    <w:rsid w:val="005574D1"/>
    <w:rsid w:val="00561391"/>
    <w:rsid w:val="00561A0F"/>
    <w:rsid w:val="00562F64"/>
    <w:rsid w:val="0056498E"/>
    <w:rsid w:val="005702F8"/>
    <w:rsid w:val="00570827"/>
    <w:rsid w:val="00571CA3"/>
    <w:rsid w:val="00571CB2"/>
    <w:rsid w:val="00571EC0"/>
    <w:rsid w:val="005725A3"/>
    <w:rsid w:val="005729C8"/>
    <w:rsid w:val="00573B88"/>
    <w:rsid w:val="00574E0D"/>
    <w:rsid w:val="00576D12"/>
    <w:rsid w:val="0057F731"/>
    <w:rsid w:val="0058029D"/>
    <w:rsid w:val="0058146D"/>
    <w:rsid w:val="00581DDC"/>
    <w:rsid w:val="00582194"/>
    <w:rsid w:val="00582761"/>
    <w:rsid w:val="005827AE"/>
    <w:rsid w:val="00582C2A"/>
    <w:rsid w:val="00584381"/>
    <w:rsid w:val="00584A8A"/>
    <w:rsid w:val="00586726"/>
    <w:rsid w:val="0059001D"/>
    <w:rsid w:val="00590AD7"/>
    <w:rsid w:val="00593202"/>
    <w:rsid w:val="005932A1"/>
    <w:rsid w:val="00593590"/>
    <w:rsid w:val="00594246"/>
    <w:rsid w:val="00594C13"/>
    <w:rsid w:val="0059553B"/>
    <w:rsid w:val="005957AF"/>
    <w:rsid w:val="00595FB4"/>
    <w:rsid w:val="005962C4"/>
    <w:rsid w:val="0059676C"/>
    <w:rsid w:val="00596C9D"/>
    <w:rsid w:val="005A0F4F"/>
    <w:rsid w:val="005A2E9D"/>
    <w:rsid w:val="005A4278"/>
    <w:rsid w:val="005A4E31"/>
    <w:rsid w:val="005A5014"/>
    <w:rsid w:val="005A7366"/>
    <w:rsid w:val="005B098B"/>
    <w:rsid w:val="005B17F8"/>
    <w:rsid w:val="005B1A19"/>
    <w:rsid w:val="005B2DAB"/>
    <w:rsid w:val="005B2FE3"/>
    <w:rsid w:val="005B3F5B"/>
    <w:rsid w:val="005B661E"/>
    <w:rsid w:val="005B7E16"/>
    <w:rsid w:val="005C0659"/>
    <w:rsid w:val="005C131F"/>
    <w:rsid w:val="005C145D"/>
    <w:rsid w:val="005C1BF1"/>
    <w:rsid w:val="005C1D75"/>
    <w:rsid w:val="005C44FB"/>
    <w:rsid w:val="005C5DBE"/>
    <w:rsid w:val="005C6ED8"/>
    <w:rsid w:val="005D07DE"/>
    <w:rsid w:val="005D0A71"/>
    <w:rsid w:val="005D0FCA"/>
    <w:rsid w:val="005D14D8"/>
    <w:rsid w:val="005D2B80"/>
    <w:rsid w:val="005D2C7C"/>
    <w:rsid w:val="005D3424"/>
    <w:rsid w:val="005D5273"/>
    <w:rsid w:val="005D5885"/>
    <w:rsid w:val="005D708D"/>
    <w:rsid w:val="005D732A"/>
    <w:rsid w:val="005D7381"/>
    <w:rsid w:val="005E0B13"/>
    <w:rsid w:val="005E0C69"/>
    <w:rsid w:val="005E0EA1"/>
    <w:rsid w:val="005E1F5D"/>
    <w:rsid w:val="005E2B7F"/>
    <w:rsid w:val="005E3667"/>
    <w:rsid w:val="005E6874"/>
    <w:rsid w:val="005E73ED"/>
    <w:rsid w:val="005E7E61"/>
    <w:rsid w:val="005F0400"/>
    <w:rsid w:val="005F05B9"/>
    <w:rsid w:val="005F2B8D"/>
    <w:rsid w:val="005F2C30"/>
    <w:rsid w:val="005F45B2"/>
    <w:rsid w:val="005F4D5A"/>
    <w:rsid w:val="005F59E2"/>
    <w:rsid w:val="005F62C3"/>
    <w:rsid w:val="005F7630"/>
    <w:rsid w:val="006010D1"/>
    <w:rsid w:val="006023B0"/>
    <w:rsid w:val="006043B4"/>
    <w:rsid w:val="006043E4"/>
    <w:rsid w:val="006044AD"/>
    <w:rsid w:val="006064B7"/>
    <w:rsid w:val="006068B0"/>
    <w:rsid w:val="006102DC"/>
    <w:rsid w:val="006115FD"/>
    <w:rsid w:val="00612002"/>
    <w:rsid w:val="00612E49"/>
    <w:rsid w:val="0061394C"/>
    <w:rsid w:val="00614B11"/>
    <w:rsid w:val="00615799"/>
    <w:rsid w:val="0061690E"/>
    <w:rsid w:val="00616C08"/>
    <w:rsid w:val="00617DAD"/>
    <w:rsid w:val="00617EA3"/>
    <w:rsid w:val="00617F33"/>
    <w:rsid w:val="00622833"/>
    <w:rsid w:val="00622CFC"/>
    <w:rsid w:val="00623803"/>
    <w:rsid w:val="006238FB"/>
    <w:rsid w:val="006246B6"/>
    <w:rsid w:val="00624782"/>
    <w:rsid w:val="00624A1F"/>
    <w:rsid w:val="006255FF"/>
    <w:rsid w:val="006264BF"/>
    <w:rsid w:val="006279DB"/>
    <w:rsid w:val="00627B3F"/>
    <w:rsid w:val="00627E54"/>
    <w:rsid w:val="00631B1E"/>
    <w:rsid w:val="006327CF"/>
    <w:rsid w:val="006337C4"/>
    <w:rsid w:val="006338C2"/>
    <w:rsid w:val="00633ED5"/>
    <w:rsid w:val="006346EF"/>
    <w:rsid w:val="006353BB"/>
    <w:rsid w:val="00635436"/>
    <w:rsid w:val="006364D7"/>
    <w:rsid w:val="00636FC7"/>
    <w:rsid w:val="00640BF5"/>
    <w:rsid w:val="0064121E"/>
    <w:rsid w:val="00641BFD"/>
    <w:rsid w:val="00644D5E"/>
    <w:rsid w:val="006466D3"/>
    <w:rsid w:val="00646B35"/>
    <w:rsid w:val="00647F7C"/>
    <w:rsid w:val="00650417"/>
    <w:rsid w:val="0065079A"/>
    <w:rsid w:val="006516D0"/>
    <w:rsid w:val="00652334"/>
    <w:rsid w:val="00655055"/>
    <w:rsid w:val="00656693"/>
    <w:rsid w:val="0065697F"/>
    <w:rsid w:val="00657BD5"/>
    <w:rsid w:val="00657CC1"/>
    <w:rsid w:val="00657D80"/>
    <w:rsid w:val="00660956"/>
    <w:rsid w:val="00662769"/>
    <w:rsid w:val="0066355B"/>
    <w:rsid w:val="00663D97"/>
    <w:rsid w:val="00665B36"/>
    <w:rsid w:val="00667D7E"/>
    <w:rsid w:val="006707E8"/>
    <w:rsid w:val="00670921"/>
    <w:rsid w:val="00671BE8"/>
    <w:rsid w:val="006727B3"/>
    <w:rsid w:val="006731C2"/>
    <w:rsid w:val="0067365A"/>
    <w:rsid w:val="00673B2D"/>
    <w:rsid w:val="00673F39"/>
    <w:rsid w:val="00674F68"/>
    <w:rsid w:val="00675106"/>
    <w:rsid w:val="00676416"/>
    <w:rsid w:val="006770F9"/>
    <w:rsid w:val="0067735F"/>
    <w:rsid w:val="00677375"/>
    <w:rsid w:val="00677390"/>
    <w:rsid w:val="0068073D"/>
    <w:rsid w:val="00681C79"/>
    <w:rsid w:val="00681EC0"/>
    <w:rsid w:val="0068418E"/>
    <w:rsid w:val="00685960"/>
    <w:rsid w:val="00686A09"/>
    <w:rsid w:val="00690709"/>
    <w:rsid w:val="00691C5D"/>
    <w:rsid w:val="00691D3F"/>
    <w:rsid w:val="0069239A"/>
    <w:rsid w:val="006940D5"/>
    <w:rsid w:val="006942DA"/>
    <w:rsid w:val="00694C8C"/>
    <w:rsid w:val="00695387"/>
    <w:rsid w:val="00696084"/>
    <w:rsid w:val="0069652A"/>
    <w:rsid w:val="00697BA0"/>
    <w:rsid w:val="006A0EF9"/>
    <w:rsid w:val="006A26B7"/>
    <w:rsid w:val="006A28B4"/>
    <w:rsid w:val="006A2F50"/>
    <w:rsid w:val="006A3055"/>
    <w:rsid w:val="006A3160"/>
    <w:rsid w:val="006A451A"/>
    <w:rsid w:val="006A51A8"/>
    <w:rsid w:val="006A5A37"/>
    <w:rsid w:val="006A5F50"/>
    <w:rsid w:val="006A6AC5"/>
    <w:rsid w:val="006B15D3"/>
    <w:rsid w:val="006B1A35"/>
    <w:rsid w:val="006B205C"/>
    <w:rsid w:val="006B21AA"/>
    <w:rsid w:val="006B326B"/>
    <w:rsid w:val="006B3D6A"/>
    <w:rsid w:val="006B3F24"/>
    <w:rsid w:val="006B4F26"/>
    <w:rsid w:val="006B69A6"/>
    <w:rsid w:val="006B7F01"/>
    <w:rsid w:val="006C0C25"/>
    <w:rsid w:val="006C156C"/>
    <w:rsid w:val="006C15C6"/>
    <w:rsid w:val="006C1DF5"/>
    <w:rsid w:val="006C5074"/>
    <w:rsid w:val="006C5779"/>
    <w:rsid w:val="006C6427"/>
    <w:rsid w:val="006D0174"/>
    <w:rsid w:val="006D08E1"/>
    <w:rsid w:val="006D1779"/>
    <w:rsid w:val="006D2804"/>
    <w:rsid w:val="006D3170"/>
    <w:rsid w:val="006D426F"/>
    <w:rsid w:val="006D44C4"/>
    <w:rsid w:val="006D606B"/>
    <w:rsid w:val="006D6748"/>
    <w:rsid w:val="006D6FCA"/>
    <w:rsid w:val="006D7331"/>
    <w:rsid w:val="006D7681"/>
    <w:rsid w:val="006E1CD9"/>
    <w:rsid w:val="006E2025"/>
    <w:rsid w:val="006E277C"/>
    <w:rsid w:val="006E31FB"/>
    <w:rsid w:val="006E3757"/>
    <w:rsid w:val="006E4FE7"/>
    <w:rsid w:val="006E5E24"/>
    <w:rsid w:val="006E6DB3"/>
    <w:rsid w:val="006E76E0"/>
    <w:rsid w:val="006E7AD3"/>
    <w:rsid w:val="006F0AA4"/>
    <w:rsid w:val="006F14D8"/>
    <w:rsid w:val="006F1A5B"/>
    <w:rsid w:val="006F1C8C"/>
    <w:rsid w:val="006F28BF"/>
    <w:rsid w:val="006F347A"/>
    <w:rsid w:val="006F3C10"/>
    <w:rsid w:val="006F3C94"/>
    <w:rsid w:val="006F563F"/>
    <w:rsid w:val="006F6BA5"/>
    <w:rsid w:val="006F7D66"/>
    <w:rsid w:val="006F7F5F"/>
    <w:rsid w:val="00700641"/>
    <w:rsid w:val="007034E4"/>
    <w:rsid w:val="00703748"/>
    <w:rsid w:val="00703A83"/>
    <w:rsid w:val="00703D12"/>
    <w:rsid w:val="00703D38"/>
    <w:rsid w:val="00704167"/>
    <w:rsid w:val="00704692"/>
    <w:rsid w:val="00705D72"/>
    <w:rsid w:val="00705E96"/>
    <w:rsid w:val="007074BE"/>
    <w:rsid w:val="0070766F"/>
    <w:rsid w:val="00710D09"/>
    <w:rsid w:val="0071138D"/>
    <w:rsid w:val="00713197"/>
    <w:rsid w:val="00713975"/>
    <w:rsid w:val="00713BFD"/>
    <w:rsid w:val="0071610C"/>
    <w:rsid w:val="007163C5"/>
    <w:rsid w:val="0071672C"/>
    <w:rsid w:val="007175AA"/>
    <w:rsid w:val="007215BC"/>
    <w:rsid w:val="00721FAE"/>
    <w:rsid w:val="0072253E"/>
    <w:rsid w:val="00723D3A"/>
    <w:rsid w:val="00723F0D"/>
    <w:rsid w:val="0072401A"/>
    <w:rsid w:val="00724141"/>
    <w:rsid w:val="00724C9D"/>
    <w:rsid w:val="00725532"/>
    <w:rsid w:val="007267D3"/>
    <w:rsid w:val="007272C2"/>
    <w:rsid w:val="007314D9"/>
    <w:rsid w:val="0073184A"/>
    <w:rsid w:val="007323D0"/>
    <w:rsid w:val="007336FC"/>
    <w:rsid w:val="007349FE"/>
    <w:rsid w:val="00734C21"/>
    <w:rsid w:val="00737CD4"/>
    <w:rsid w:val="00741059"/>
    <w:rsid w:val="00741841"/>
    <w:rsid w:val="00741BBA"/>
    <w:rsid w:val="00743BAA"/>
    <w:rsid w:val="00743DF4"/>
    <w:rsid w:val="00744F53"/>
    <w:rsid w:val="007459F9"/>
    <w:rsid w:val="00745CB9"/>
    <w:rsid w:val="00745FA5"/>
    <w:rsid w:val="0075110F"/>
    <w:rsid w:val="00753C2E"/>
    <w:rsid w:val="00753DD9"/>
    <w:rsid w:val="00754157"/>
    <w:rsid w:val="00754689"/>
    <w:rsid w:val="00755776"/>
    <w:rsid w:val="00755B1F"/>
    <w:rsid w:val="0076162A"/>
    <w:rsid w:val="0076177B"/>
    <w:rsid w:val="00764087"/>
    <w:rsid w:val="00764AEF"/>
    <w:rsid w:val="007658B8"/>
    <w:rsid w:val="00765E80"/>
    <w:rsid w:val="00765E8F"/>
    <w:rsid w:val="007667B2"/>
    <w:rsid w:val="00766A64"/>
    <w:rsid w:val="00767254"/>
    <w:rsid w:val="00767678"/>
    <w:rsid w:val="0076769F"/>
    <w:rsid w:val="00770695"/>
    <w:rsid w:val="00770E81"/>
    <w:rsid w:val="00771178"/>
    <w:rsid w:val="00772144"/>
    <w:rsid w:val="007725AB"/>
    <w:rsid w:val="00772A52"/>
    <w:rsid w:val="00773C5A"/>
    <w:rsid w:val="00774D97"/>
    <w:rsid w:val="00776733"/>
    <w:rsid w:val="00776BFA"/>
    <w:rsid w:val="00777834"/>
    <w:rsid w:val="00777B13"/>
    <w:rsid w:val="00777C13"/>
    <w:rsid w:val="00780013"/>
    <w:rsid w:val="00780633"/>
    <w:rsid w:val="00780B1B"/>
    <w:rsid w:val="00780CB3"/>
    <w:rsid w:val="00782AA8"/>
    <w:rsid w:val="00785A84"/>
    <w:rsid w:val="007875B9"/>
    <w:rsid w:val="007906D4"/>
    <w:rsid w:val="00790B8C"/>
    <w:rsid w:val="00790D9F"/>
    <w:rsid w:val="00790F0F"/>
    <w:rsid w:val="007914E8"/>
    <w:rsid w:val="00794DE0"/>
    <w:rsid w:val="00795D81"/>
    <w:rsid w:val="007A0C52"/>
    <w:rsid w:val="007A14B3"/>
    <w:rsid w:val="007A1BF2"/>
    <w:rsid w:val="007A318F"/>
    <w:rsid w:val="007A3354"/>
    <w:rsid w:val="007A4C36"/>
    <w:rsid w:val="007A5903"/>
    <w:rsid w:val="007A5A8D"/>
    <w:rsid w:val="007A5F73"/>
    <w:rsid w:val="007A6F7F"/>
    <w:rsid w:val="007B0933"/>
    <w:rsid w:val="007B12E1"/>
    <w:rsid w:val="007B1BA8"/>
    <w:rsid w:val="007B5DF6"/>
    <w:rsid w:val="007B63DF"/>
    <w:rsid w:val="007B6E91"/>
    <w:rsid w:val="007B736B"/>
    <w:rsid w:val="007B7552"/>
    <w:rsid w:val="007B7AA7"/>
    <w:rsid w:val="007C1BDD"/>
    <w:rsid w:val="007C25DE"/>
    <w:rsid w:val="007C3CC9"/>
    <w:rsid w:val="007C4121"/>
    <w:rsid w:val="007C4B06"/>
    <w:rsid w:val="007C56D1"/>
    <w:rsid w:val="007C6D0B"/>
    <w:rsid w:val="007C758B"/>
    <w:rsid w:val="007C7ECD"/>
    <w:rsid w:val="007D0C32"/>
    <w:rsid w:val="007D1D21"/>
    <w:rsid w:val="007D2ED1"/>
    <w:rsid w:val="007D35B3"/>
    <w:rsid w:val="007D4696"/>
    <w:rsid w:val="007D4F33"/>
    <w:rsid w:val="007D4FC5"/>
    <w:rsid w:val="007D6CFA"/>
    <w:rsid w:val="007E0673"/>
    <w:rsid w:val="007E0FDA"/>
    <w:rsid w:val="007E1DC8"/>
    <w:rsid w:val="007E1F7E"/>
    <w:rsid w:val="007E2806"/>
    <w:rsid w:val="007E3DEC"/>
    <w:rsid w:val="007E40A4"/>
    <w:rsid w:val="007E47B9"/>
    <w:rsid w:val="007E6574"/>
    <w:rsid w:val="007E6A3D"/>
    <w:rsid w:val="007E6F0F"/>
    <w:rsid w:val="007E7922"/>
    <w:rsid w:val="007F09D3"/>
    <w:rsid w:val="007F14AF"/>
    <w:rsid w:val="007F1EDF"/>
    <w:rsid w:val="007F32BC"/>
    <w:rsid w:val="007F380F"/>
    <w:rsid w:val="007F496C"/>
    <w:rsid w:val="007F58D2"/>
    <w:rsid w:val="007F6379"/>
    <w:rsid w:val="007F644B"/>
    <w:rsid w:val="007F6629"/>
    <w:rsid w:val="00800A10"/>
    <w:rsid w:val="00801449"/>
    <w:rsid w:val="0080196B"/>
    <w:rsid w:val="00802148"/>
    <w:rsid w:val="008021AA"/>
    <w:rsid w:val="0080232E"/>
    <w:rsid w:val="00802FEE"/>
    <w:rsid w:val="00803C41"/>
    <w:rsid w:val="00804494"/>
    <w:rsid w:val="0080663E"/>
    <w:rsid w:val="008066A5"/>
    <w:rsid w:val="00810246"/>
    <w:rsid w:val="00812143"/>
    <w:rsid w:val="008123A1"/>
    <w:rsid w:val="0081293E"/>
    <w:rsid w:val="008140D4"/>
    <w:rsid w:val="0081412F"/>
    <w:rsid w:val="00814164"/>
    <w:rsid w:val="008152F6"/>
    <w:rsid w:val="00816EF4"/>
    <w:rsid w:val="0081796F"/>
    <w:rsid w:val="00820378"/>
    <w:rsid w:val="00820CED"/>
    <w:rsid w:val="00820E3A"/>
    <w:rsid w:val="008215D6"/>
    <w:rsid w:val="00821A3E"/>
    <w:rsid w:val="0082212C"/>
    <w:rsid w:val="00822621"/>
    <w:rsid w:val="0082268B"/>
    <w:rsid w:val="00824C5A"/>
    <w:rsid w:val="00825EBB"/>
    <w:rsid w:val="00827C46"/>
    <w:rsid w:val="008312B1"/>
    <w:rsid w:val="008317AA"/>
    <w:rsid w:val="00832942"/>
    <w:rsid w:val="00832A04"/>
    <w:rsid w:val="00832B2A"/>
    <w:rsid w:val="00834616"/>
    <w:rsid w:val="008348C7"/>
    <w:rsid w:val="0083501F"/>
    <w:rsid w:val="00835CA7"/>
    <w:rsid w:val="008364E3"/>
    <w:rsid w:val="00836F93"/>
    <w:rsid w:val="00841B97"/>
    <w:rsid w:val="00841CFB"/>
    <w:rsid w:val="00841FFF"/>
    <w:rsid w:val="0084287F"/>
    <w:rsid w:val="00842EC8"/>
    <w:rsid w:val="0084732F"/>
    <w:rsid w:val="008508D8"/>
    <w:rsid w:val="00850BA7"/>
    <w:rsid w:val="00850ED9"/>
    <w:rsid w:val="008518A1"/>
    <w:rsid w:val="00853482"/>
    <w:rsid w:val="008538FD"/>
    <w:rsid w:val="00853E00"/>
    <w:rsid w:val="00860B5E"/>
    <w:rsid w:val="008618F1"/>
    <w:rsid w:val="0086247A"/>
    <w:rsid w:val="00862AB9"/>
    <w:rsid w:val="008639CB"/>
    <w:rsid w:val="00863E8B"/>
    <w:rsid w:val="0086473D"/>
    <w:rsid w:val="00864C84"/>
    <w:rsid w:val="00864D05"/>
    <w:rsid w:val="00864F47"/>
    <w:rsid w:val="0086521D"/>
    <w:rsid w:val="00865259"/>
    <w:rsid w:val="00865C6B"/>
    <w:rsid w:val="008662AB"/>
    <w:rsid w:val="00867D16"/>
    <w:rsid w:val="00870A74"/>
    <w:rsid w:val="00870F0A"/>
    <w:rsid w:val="00872BE4"/>
    <w:rsid w:val="00873364"/>
    <w:rsid w:val="0087356F"/>
    <w:rsid w:val="00874B9B"/>
    <w:rsid w:val="00874C70"/>
    <w:rsid w:val="008753E0"/>
    <w:rsid w:val="00876CDD"/>
    <w:rsid w:val="00877A95"/>
    <w:rsid w:val="00881152"/>
    <w:rsid w:val="008849AA"/>
    <w:rsid w:val="00884E2A"/>
    <w:rsid w:val="00885D81"/>
    <w:rsid w:val="00887740"/>
    <w:rsid w:val="00890634"/>
    <w:rsid w:val="00890CE0"/>
    <w:rsid w:val="0089227F"/>
    <w:rsid w:val="00892A8F"/>
    <w:rsid w:val="00893935"/>
    <w:rsid w:val="00895F5C"/>
    <w:rsid w:val="0089602B"/>
    <w:rsid w:val="0089681C"/>
    <w:rsid w:val="008A0096"/>
    <w:rsid w:val="008A058F"/>
    <w:rsid w:val="008A1FBF"/>
    <w:rsid w:val="008A3368"/>
    <w:rsid w:val="008A47F7"/>
    <w:rsid w:val="008A5370"/>
    <w:rsid w:val="008A56E5"/>
    <w:rsid w:val="008A5F31"/>
    <w:rsid w:val="008A6201"/>
    <w:rsid w:val="008A6F5A"/>
    <w:rsid w:val="008A7BBF"/>
    <w:rsid w:val="008A7C94"/>
    <w:rsid w:val="008B15FD"/>
    <w:rsid w:val="008B1A72"/>
    <w:rsid w:val="008B1C16"/>
    <w:rsid w:val="008B290C"/>
    <w:rsid w:val="008B45ED"/>
    <w:rsid w:val="008B4B1A"/>
    <w:rsid w:val="008B5C12"/>
    <w:rsid w:val="008B6550"/>
    <w:rsid w:val="008B7608"/>
    <w:rsid w:val="008B7772"/>
    <w:rsid w:val="008C18EB"/>
    <w:rsid w:val="008C2600"/>
    <w:rsid w:val="008C26A6"/>
    <w:rsid w:val="008C2FE8"/>
    <w:rsid w:val="008C3391"/>
    <w:rsid w:val="008C4F59"/>
    <w:rsid w:val="008C50F4"/>
    <w:rsid w:val="008C57F3"/>
    <w:rsid w:val="008C61DD"/>
    <w:rsid w:val="008C677B"/>
    <w:rsid w:val="008C6D77"/>
    <w:rsid w:val="008D037D"/>
    <w:rsid w:val="008D1C6D"/>
    <w:rsid w:val="008D1D3F"/>
    <w:rsid w:val="008D30B1"/>
    <w:rsid w:val="008D530E"/>
    <w:rsid w:val="008D554E"/>
    <w:rsid w:val="008D6485"/>
    <w:rsid w:val="008D7724"/>
    <w:rsid w:val="008D790F"/>
    <w:rsid w:val="008D7B1E"/>
    <w:rsid w:val="008E15F6"/>
    <w:rsid w:val="008E1801"/>
    <w:rsid w:val="008E4CBD"/>
    <w:rsid w:val="008E6989"/>
    <w:rsid w:val="008E70BC"/>
    <w:rsid w:val="008F1F6A"/>
    <w:rsid w:val="008F2385"/>
    <w:rsid w:val="008F29C9"/>
    <w:rsid w:val="008F46C4"/>
    <w:rsid w:val="008F737C"/>
    <w:rsid w:val="008F7BB6"/>
    <w:rsid w:val="00900370"/>
    <w:rsid w:val="009006DE"/>
    <w:rsid w:val="00900979"/>
    <w:rsid w:val="00901112"/>
    <w:rsid w:val="00901BFC"/>
    <w:rsid w:val="00904DAA"/>
    <w:rsid w:val="00905942"/>
    <w:rsid w:val="0090783C"/>
    <w:rsid w:val="009109E7"/>
    <w:rsid w:val="00910B73"/>
    <w:rsid w:val="00912718"/>
    <w:rsid w:val="00912962"/>
    <w:rsid w:val="009130D0"/>
    <w:rsid w:val="00915514"/>
    <w:rsid w:val="00915849"/>
    <w:rsid w:val="009158C7"/>
    <w:rsid w:val="00916185"/>
    <w:rsid w:val="00916323"/>
    <w:rsid w:val="00916AC6"/>
    <w:rsid w:val="009171DD"/>
    <w:rsid w:val="00917824"/>
    <w:rsid w:val="00920371"/>
    <w:rsid w:val="009206D7"/>
    <w:rsid w:val="00920B04"/>
    <w:rsid w:val="0092184A"/>
    <w:rsid w:val="0092192C"/>
    <w:rsid w:val="00921CF4"/>
    <w:rsid w:val="00922690"/>
    <w:rsid w:val="00922C7B"/>
    <w:rsid w:val="00923198"/>
    <w:rsid w:val="00923B8C"/>
    <w:rsid w:val="00924751"/>
    <w:rsid w:val="00925A6B"/>
    <w:rsid w:val="00926A3F"/>
    <w:rsid w:val="00927BB1"/>
    <w:rsid w:val="00930E60"/>
    <w:rsid w:val="009328DC"/>
    <w:rsid w:val="00933B03"/>
    <w:rsid w:val="00934C6B"/>
    <w:rsid w:val="00940199"/>
    <w:rsid w:val="0094046F"/>
    <w:rsid w:val="009412D8"/>
    <w:rsid w:val="00942312"/>
    <w:rsid w:val="00943B85"/>
    <w:rsid w:val="009447A3"/>
    <w:rsid w:val="0094488D"/>
    <w:rsid w:val="00944DF8"/>
    <w:rsid w:val="009454EE"/>
    <w:rsid w:val="00945741"/>
    <w:rsid w:val="0095028B"/>
    <w:rsid w:val="009507B3"/>
    <w:rsid w:val="00950D16"/>
    <w:rsid w:val="00950E08"/>
    <w:rsid w:val="009522AC"/>
    <w:rsid w:val="0095281B"/>
    <w:rsid w:val="00953CBB"/>
    <w:rsid w:val="00954707"/>
    <w:rsid w:val="00955C13"/>
    <w:rsid w:val="00955F79"/>
    <w:rsid w:val="009569AD"/>
    <w:rsid w:val="009573C7"/>
    <w:rsid w:val="00957E66"/>
    <w:rsid w:val="00960286"/>
    <w:rsid w:val="00960A64"/>
    <w:rsid w:val="00962D7B"/>
    <w:rsid w:val="00964A1C"/>
    <w:rsid w:val="00964E31"/>
    <w:rsid w:val="00965122"/>
    <w:rsid w:val="00971225"/>
    <w:rsid w:val="009712FA"/>
    <w:rsid w:val="009715B2"/>
    <w:rsid w:val="00973689"/>
    <w:rsid w:val="00975E83"/>
    <w:rsid w:val="00976507"/>
    <w:rsid w:val="00976D5B"/>
    <w:rsid w:val="0098031E"/>
    <w:rsid w:val="00980AB3"/>
    <w:rsid w:val="00983266"/>
    <w:rsid w:val="00983A4B"/>
    <w:rsid w:val="009847A6"/>
    <w:rsid w:val="00984A43"/>
    <w:rsid w:val="00984DF8"/>
    <w:rsid w:val="00985947"/>
    <w:rsid w:val="00985FBA"/>
    <w:rsid w:val="009861D5"/>
    <w:rsid w:val="009865FD"/>
    <w:rsid w:val="0098694F"/>
    <w:rsid w:val="009902FB"/>
    <w:rsid w:val="009914FC"/>
    <w:rsid w:val="00993886"/>
    <w:rsid w:val="009974B0"/>
    <w:rsid w:val="0099788D"/>
    <w:rsid w:val="009A011F"/>
    <w:rsid w:val="009A01E6"/>
    <w:rsid w:val="009A0CBF"/>
    <w:rsid w:val="009A1687"/>
    <w:rsid w:val="009A210A"/>
    <w:rsid w:val="009A2DFC"/>
    <w:rsid w:val="009A398D"/>
    <w:rsid w:val="009A40FD"/>
    <w:rsid w:val="009A461B"/>
    <w:rsid w:val="009A467D"/>
    <w:rsid w:val="009A60D0"/>
    <w:rsid w:val="009A68D8"/>
    <w:rsid w:val="009A778E"/>
    <w:rsid w:val="009B01F9"/>
    <w:rsid w:val="009B03A1"/>
    <w:rsid w:val="009B04DF"/>
    <w:rsid w:val="009B0723"/>
    <w:rsid w:val="009B15A0"/>
    <w:rsid w:val="009B1795"/>
    <w:rsid w:val="009B4586"/>
    <w:rsid w:val="009B463D"/>
    <w:rsid w:val="009B4769"/>
    <w:rsid w:val="009B59AC"/>
    <w:rsid w:val="009B6905"/>
    <w:rsid w:val="009B7D3A"/>
    <w:rsid w:val="009C0009"/>
    <w:rsid w:val="009C010A"/>
    <w:rsid w:val="009C019E"/>
    <w:rsid w:val="009C01D2"/>
    <w:rsid w:val="009C0D0A"/>
    <w:rsid w:val="009C0F60"/>
    <w:rsid w:val="009C1254"/>
    <w:rsid w:val="009C16F6"/>
    <w:rsid w:val="009C451F"/>
    <w:rsid w:val="009C4CFB"/>
    <w:rsid w:val="009C4ECB"/>
    <w:rsid w:val="009C610B"/>
    <w:rsid w:val="009D2767"/>
    <w:rsid w:val="009D2C09"/>
    <w:rsid w:val="009D3840"/>
    <w:rsid w:val="009D38B9"/>
    <w:rsid w:val="009D39B5"/>
    <w:rsid w:val="009D3D06"/>
    <w:rsid w:val="009D3EC6"/>
    <w:rsid w:val="009D47D1"/>
    <w:rsid w:val="009D5099"/>
    <w:rsid w:val="009D5A5F"/>
    <w:rsid w:val="009D6615"/>
    <w:rsid w:val="009E07A4"/>
    <w:rsid w:val="009E2D28"/>
    <w:rsid w:val="009E31FB"/>
    <w:rsid w:val="009E3E11"/>
    <w:rsid w:val="009E4853"/>
    <w:rsid w:val="009E4C7F"/>
    <w:rsid w:val="009E58A9"/>
    <w:rsid w:val="009E5EF7"/>
    <w:rsid w:val="009E68B8"/>
    <w:rsid w:val="009E6CBE"/>
    <w:rsid w:val="009F1369"/>
    <w:rsid w:val="009F2EFE"/>
    <w:rsid w:val="009F3BE1"/>
    <w:rsid w:val="009F52D3"/>
    <w:rsid w:val="009F5C4D"/>
    <w:rsid w:val="009F5C85"/>
    <w:rsid w:val="009F5FF0"/>
    <w:rsid w:val="009F66ED"/>
    <w:rsid w:val="009F6B0B"/>
    <w:rsid w:val="00A01040"/>
    <w:rsid w:val="00A01B63"/>
    <w:rsid w:val="00A031A7"/>
    <w:rsid w:val="00A05B81"/>
    <w:rsid w:val="00A06FED"/>
    <w:rsid w:val="00A077BA"/>
    <w:rsid w:val="00A10658"/>
    <w:rsid w:val="00A10BDF"/>
    <w:rsid w:val="00A124EE"/>
    <w:rsid w:val="00A131F0"/>
    <w:rsid w:val="00A13929"/>
    <w:rsid w:val="00A13AEB"/>
    <w:rsid w:val="00A14567"/>
    <w:rsid w:val="00A14851"/>
    <w:rsid w:val="00A20656"/>
    <w:rsid w:val="00A20C10"/>
    <w:rsid w:val="00A211DD"/>
    <w:rsid w:val="00A238C4"/>
    <w:rsid w:val="00A24B00"/>
    <w:rsid w:val="00A24F40"/>
    <w:rsid w:val="00A25015"/>
    <w:rsid w:val="00A26E69"/>
    <w:rsid w:val="00A27577"/>
    <w:rsid w:val="00A27D7A"/>
    <w:rsid w:val="00A3063A"/>
    <w:rsid w:val="00A30A52"/>
    <w:rsid w:val="00A32837"/>
    <w:rsid w:val="00A32F76"/>
    <w:rsid w:val="00A33FF9"/>
    <w:rsid w:val="00A34A14"/>
    <w:rsid w:val="00A35980"/>
    <w:rsid w:val="00A36295"/>
    <w:rsid w:val="00A365FD"/>
    <w:rsid w:val="00A3672F"/>
    <w:rsid w:val="00A3684F"/>
    <w:rsid w:val="00A368D5"/>
    <w:rsid w:val="00A36912"/>
    <w:rsid w:val="00A37183"/>
    <w:rsid w:val="00A37FB8"/>
    <w:rsid w:val="00A401AE"/>
    <w:rsid w:val="00A418B4"/>
    <w:rsid w:val="00A41B82"/>
    <w:rsid w:val="00A44656"/>
    <w:rsid w:val="00A44A47"/>
    <w:rsid w:val="00A454A7"/>
    <w:rsid w:val="00A45760"/>
    <w:rsid w:val="00A473E5"/>
    <w:rsid w:val="00A47E66"/>
    <w:rsid w:val="00A50396"/>
    <w:rsid w:val="00A5108E"/>
    <w:rsid w:val="00A514C6"/>
    <w:rsid w:val="00A51987"/>
    <w:rsid w:val="00A51C94"/>
    <w:rsid w:val="00A51D06"/>
    <w:rsid w:val="00A53E5D"/>
    <w:rsid w:val="00A55737"/>
    <w:rsid w:val="00A56218"/>
    <w:rsid w:val="00A56CAE"/>
    <w:rsid w:val="00A57286"/>
    <w:rsid w:val="00A5730C"/>
    <w:rsid w:val="00A575DB"/>
    <w:rsid w:val="00A63829"/>
    <w:rsid w:val="00A639FF"/>
    <w:rsid w:val="00A64215"/>
    <w:rsid w:val="00A64956"/>
    <w:rsid w:val="00A663FA"/>
    <w:rsid w:val="00A66CF2"/>
    <w:rsid w:val="00A673F7"/>
    <w:rsid w:val="00A67D54"/>
    <w:rsid w:val="00A710A1"/>
    <w:rsid w:val="00A71467"/>
    <w:rsid w:val="00A72560"/>
    <w:rsid w:val="00A73524"/>
    <w:rsid w:val="00A740AA"/>
    <w:rsid w:val="00A7480F"/>
    <w:rsid w:val="00A82510"/>
    <w:rsid w:val="00A8403D"/>
    <w:rsid w:val="00A841B5"/>
    <w:rsid w:val="00A8529E"/>
    <w:rsid w:val="00A8539C"/>
    <w:rsid w:val="00A9011F"/>
    <w:rsid w:val="00A9080A"/>
    <w:rsid w:val="00A90E94"/>
    <w:rsid w:val="00A90ED8"/>
    <w:rsid w:val="00A937F2"/>
    <w:rsid w:val="00A94368"/>
    <w:rsid w:val="00A94B05"/>
    <w:rsid w:val="00A94C6B"/>
    <w:rsid w:val="00A957FF"/>
    <w:rsid w:val="00A96F02"/>
    <w:rsid w:val="00A96F06"/>
    <w:rsid w:val="00A97456"/>
    <w:rsid w:val="00A97FD6"/>
    <w:rsid w:val="00AA00CE"/>
    <w:rsid w:val="00AA037D"/>
    <w:rsid w:val="00AA17FD"/>
    <w:rsid w:val="00AA22A3"/>
    <w:rsid w:val="00AA2A71"/>
    <w:rsid w:val="00AA2E79"/>
    <w:rsid w:val="00AA3E81"/>
    <w:rsid w:val="00AA4841"/>
    <w:rsid w:val="00AA627D"/>
    <w:rsid w:val="00AA6F62"/>
    <w:rsid w:val="00AA7264"/>
    <w:rsid w:val="00AA7F05"/>
    <w:rsid w:val="00AB067D"/>
    <w:rsid w:val="00AB1522"/>
    <w:rsid w:val="00AB2691"/>
    <w:rsid w:val="00AB2722"/>
    <w:rsid w:val="00AB3255"/>
    <w:rsid w:val="00AB4409"/>
    <w:rsid w:val="00AB620C"/>
    <w:rsid w:val="00AB6537"/>
    <w:rsid w:val="00AB79D3"/>
    <w:rsid w:val="00AB7F2C"/>
    <w:rsid w:val="00AC0821"/>
    <w:rsid w:val="00AC2AA3"/>
    <w:rsid w:val="00AC2E6E"/>
    <w:rsid w:val="00AC3969"/>
    <w:rsid w:val="00AC3C7C"/>
    <w:rsid w:val="00AC3D73"/>
    <w:rsid w:val="00AC3F0A"/>
    <w:rsid w:val="00AC58CB"/>
    <w:rsid w:val="00AD24A8"/>
    <w:rsid w:val="00AD2E1C"/>
    <w:rsid w:val="00AD391B"/>
    <w:rsid w:val="00AD4004"/>
    <w:rsid w:val="00AD4432"/>
    <w:rsid w:val="00AD484E"/>
    <w:rsid w:val="00AD5035"/>
    <w:rsid w:val="00AD5B71"/>
    <w:rsid w:val="00AD5D6B"/>
    <w:rsid w:val="00AD6C19"/>
    <w:rsid w:val="00AD7112"/>
    <w:rsid w:val="00AD733A"/>
    <w:rsid w:val="00AD7634"/>
    <w:rsid w:val="00AE01EA"/>
    <w:rsid w:val="00AE1BFC"/>
    <w:rsid w:val="00AE1CAE"/>
    <w:rsid w:val="00AE1EFF"/>
    <w:rsid w:val="00AE2566"/>
    <w:rsid w:val="00AE4692"/>
    <w:rsid w:val="00AE49FF"/>
    <w:rsid w:val="00AE5102"/>
    <w:rsid w:val="00AE59C2"/>
    <w:rsid w:val="00AE5FCB"/>
    <w:rsid w:val="00AE700A"/>
    <w:rsid w:val="00AE74E6"/>
    <w:rsid w:val="00AF0362"/>
    <w:rsid w:val="00AF0CD3"/>
    <w:rsid w:val="00AF129F"/>
    <w:rsid w:val="00AF14F5"/>
    <w:rsid w:val="00AF3D52"/>
    <w:rsid w:val="00AF4A55"/>
    <w:rsid w:val="00AF4D3C"/>
    <w:rsid w:val="00AF5A0E"/>
    <w:rsid w:val="00AF78D3"/>
    <w:rsid w:val="00B002EE"/>
    <w:rsid w:val="00B0034C"/>
    <w:rsid w:val="00B011AD"/>
    <w:rsid w:val="00B017FF"/>
    <w:rsid w:val="00B01B94"/>
    <w:rsid w:val="00B01C89"/>
    <w:rsid w:val="00B02481"/>
    <w:rsid w:val="00B024B8"/>
    <w:rsid w:val="00B02B3A"/>
    <w:rsid w:val="00B02CC4"/>
    <w:rsid w:val="00B02ECE"/>
    <w:rsid w:val="00B02F7F"/>
    <w:rsid w:val="00B0316B"/>
    <w:rsid w:val="00B03B8B"/>
    <w:rsid w:val="00B0448F"/>
    <w:rsid w:val="00B045BE"/>
    <w:rsid w:val="00B045F8"/>
    <w:rsid w:val="00B04A27"/>
    <w:rsid w:val="00B04B51"/>
    <w:rsid w:val="00B07233"/>
    <w:rsid w:val="00B10F22"/>
    <w:rsid w:val="00B12F9A"/>
    <w:rsid w:val="00B13942"/>
    <w:rsid w:val="00B14B8A"/>
    <w:rsid w:val="00B1646B"/>
    <w:rsid w:val="00B166BB"/>
    <w:rsid w:val="00B21834"/>
    <w:rsid w:val="00B21FDD"/>
    <w:rsid w:val="00B22F47"/>
    <w:rsid w:val="00B232A1"/>
    <w:rsid w:val="00B25923"/>
    <w:rsid w:val="00B25C95"/>
    <w:rsid w:val="00B27436"/>
    <w:rsid w:val="00B27445"/>
    <w:rsid w:val="00B3069B"/>
    <w:rsid w:val="00B306C2"/>
    <w:rsid w:val="00B31077"/>
    <w:rsid w:val="00B33093"/>
    <w:rsid w:val="00B33CB9"/>
    <w:rsid w:val="00B34979"/>
    <w:rsid w:val="00B35C3C"/>
    <w:rsid w:val="00B37D9A"/>
    <w:rsid w:val="00B40B18"/>
    <w:rsid w:val="00B40F4D"/>
    <w:rsid w:val="00B4175E"/>
    <w:rsid w:val="00B420DE"/>
    <w:rsid w:val="00B4248B"/>
    <w:rsid w:val="00B4332E"/>
    <w:rsid w:val="00B44BEC"/>
    <w:rsid w:val="00B44DB0"/>
    <w:rsid w:val="00B451CB"/>
    <w:rsid w:val="00B46A87"/>
    <w:rsid w:val="00B46A96"/>
    <w:rsid w:val="00B46CD7"/>
    <w:rsid w:val="00B476C8"/>
    <w:rsid w:val="00B479E7"/>
    <w:rsid w:val="00B50547"/>
    <w:rsid w:val="00B50F71"/>
    <w:rsid w:val="00B5219A"/>
    <w:rsid w:val="00B523A6"/>
    <w:rsid w:val="00B53350"/>
    <w:rsid w:val="00B5375B"/>
    <w:rsid w:val="00B53DBA"/>
    <w:rsid w:val="00B53E7F"/>
    <w:rsid w:val="00B54BDC"/>
    <w:rsid w:val="00B54D25"/>
    <w:rsid w:val="00B54D9D"/>
    <w:rsid w:val="00B54F2D"/>
    <w:rsid w:val="00B5515D"/>
    <w:rsid w:val="00B551CD"/>
    <w:rsid w:val="00B55F5C"/>
    <w:rsid w:val="00B56F7F"/>
    <w:rsid w:val="00B57183"/>
    <w:rsid w:val="00B57920"/>
    <w:rsid w:val="00B60692"/>
    <w:rsid w:val="00B6180D"/>
    <w:rsid w:val="00B632B8"/>
    <w:rsid w:val="00B63B62"/>
    <w:rsid w:val="00B63D08"/>
    <w:rsid w:val="00B64895"/>
    <w:rsid w:val="00B6570C"/>
    <w:rsid w:val="00B658C4"/>
    <w:rsid w:val="00B65B9F"/>
    <w:rsid w:val="00B6605B"/>
    <w:rsid w:val="00B66906"/>
    <w:rsid w:val="00B70BA4"/>
    <w:rsid w:val="00B72084"/>
    <w:rsid w:val="00B72A66"/>
    <w:rsid w:val="00B73D4C"/>
    <w:rsid w:val="00B74E96"/>
    <w:rsid w:val="00B74EE7"/>
    <w:rsid w:val="00B76A7F"/>
    <w:rsid w:val="00B76EFE"/>
    <w:rsid w:val="00B82458"/>
    <w:rsid w:val="00B832DE"/>
    <w:rsid w:val="00B83316"/>
    <w:rsid w:val="00B83C2D"/>
    <w:rsid w:val="00B83CBB"/>
    <w:rsid w:val="00B845BA"/>
    <w:rsid w:val="00B8463E"/>
    <w:rsid w:val="00B85100"/>
    <w:rsid w:val="00B85134"/>
    <w:rsid w:val="00B87919"/>
    <w:rsid w:val="00B87CFB"/>
    <w:rsid w:val="00B914AD"/>
    <w:rsid w:val="00B931EE"/>
    <w:rsid w:val="00B934E0"/>
    <w:rsid w:val="00B93B4C"/>
    <w:rsid w:val="00B95C54"/>
    <w:rsid w:val="00B961E5"/>
    <w:rsid w:val="00BA01CE"/>
    <w:rsid w:val="00BA133A"/>
    <w:rsid w:val="00BA145B"/>
    <w:rsid w:val="00BA1600"/>
    <w:rsid w:val="00BA360C"/>
    <w:rsid w:val="00BA3ADB"/>
    <w:rsid w:val="00BA47A1"/>
    <w:rsid w:val="00BA5679"/>
    <w:rsid w:val="00BA584B"/>
    <w:rsid w:val="00BA66FA"/>
    <w:rsid w:val="00BA7D64"/>
    <w:rsid w:val="00BB2F30"/>
    <w:rsid w:val="00BB42BF"/>
    <w:rsid w:val="00BB4822"/>
    <w:rsid w:val="00BB4D8F"/>
    <w:rsid w:val="00BB532F"/>
    <w:rsid w:val="00BB54A1"/>
    <w:rsid w:val="00BB7144"/>
    <w:rsid w:val="00BB7FE8"/>
    <w:rsid w:val="00BC017A"/>
    <w:rsid w:val="00BC042A"/>
    <w:rsid w:val="00BC05B5"/>
    <w:rsid w:val="00BC2377"/>
    <w:rsid w:val="00BC2BFF"/>
    <w:rsid w:val="00BC3540"/>
    <w:rsid w:val="00BC4019"/>
    <w:rsid w:val="00BC480B"/>
    <w:rsid w:val="00BC530F"/>
    <w:rsid w:val="00BC54D7"/>
    <w:rsid w:val="00BD07F3"/>
    <w:rsid w:val="00BD0B64"/>
    <w:rsid w:val="00BD0FD2"/>
    <w:rsid w:val="00BD1BC5"/>
    <w:rsid w:val="00BD1E9D"/>
    <w:rsid w:val="00BD1F4A"/>
    <w:rsid w:val="00BD384F"/>
    <w:rsid w:val="00BD436D"/>
    <w:rsid w:val="00BD6337"/>
    <w:rsid w:val="00BD7356"/>
    <w:rsid w:val="00BD76E0"/>
    <w:rsid w:val="00BE29A4"/>
    <w:rsid w:val="00BE3155"/>
    <w:rsid w:val="00BE38A8"/>
    <w:rsid w:val="00BE6544"/>
    <w:rsid w:val="00BE6ABD"/>
    <w:rsid w:val="00BE7160"/>
    <w:rsid w:val="00BE74FE"/>
    <w:rsid w:val="00BF180A"/>
    <w:rsid w:val="00BF1B3F"/>
    <w:rsid w:val="00BF2F74"/>
    <w:rsid w:val="00BF3BA4"/>
    <w:rsid w:val="00BF5803"/>
    <w:rsid w:val="00BF5FE4"/>
    <w:rsid w:val="00BF7283"/>
    <w:rsid w:val="00C03883"/>
    <w:rsid w:val="00C040A0"/>
    <w:rsid w:val="00C049FC"/>
    <w:rsid w:val="00C11528"/>
    <w:rsid w:val="00C11E62"/>
    <w:rsid w:val="00C13403"/>
    <w:rsid w:val="00C15751"/>
    <w:rsid w:val="00C15E12"/>
    <w:rsid w:val="00C17B46"/>
    <w:rsid w:val="00C20015"/>
    <w:rsid w:val="00C20B06"/>
    <w:rsid w:val="00C2107D"/>
    <w:rsid w:val="00C210AA"/>
    <w:rsid w:val="00C21682"/>
    <w:rsid w:val="00C21D10"/>
    <w:rsid w:val="00C241F9"/>
    <w:rsid w:val="00C24F5C"/>
    <w:rsid w:val="00C25821"/>
    <w:rsid w:val="00C2641C"/>
    <w:rsid w:val="00C2691D"/>
    <w:rsid w:val="00C269FF"/>
    <w:rsid w:val="00C2762F"/>
    <w:rsid w:val="00C31CC2"/>
    <w:rsid w:val="00C33364"/>
    <w:rsid w:val="00C337F7"/>
    <w:rsid w:val="00C33D91"/>
    <w:rsid w:val="00C36318"/>
    <w:rsid w:val="00C3655E"/>
    <w:rsid w:val="00C36EF4"/>
    <w:rsid w:val="00C3747D"/>
    <w:rsid w:val="00C37853"/>
    <w:rsid w:val="00C4053E"/>
    <w:rsid w:val="00C42962"/>
    <w:rsid w:val="00C42C9B"/>
    <w:rsid w:val="00C437DA"/>
    <w:rsid w:val="00C43C2B"/>
    <w:rsid w:val="00C4533C"/>
    <w:rsid w:val="00C4572C"/>
    <w:rsid w:val="00C45FB6"/>
    <w:rsid w:val="00C46C0F"/>
    <w:rsid w:val="00C50FA9"/>
    <w:rsid w:val="00C5162C"/>
    <w:rsid w:val="00C523DB"/>
    <w:rsid w:val="00C56316"/>
    <w:rsid w:val="00C57CC3"/>
    <w:rsid w:val="00C601F3"/>
    <w:rsid w:val="00C61CE8"/>
    <w:rsid w:val="00C61E79"/>
    <w:rsid w:val="00C633DD"/>
    <w:rsid w:val="00C64EF6"/>
    <w:rsid w:val="00C66534"/>
    <w:rsid w:val="00C70CE3"/>
    <w:rsid w:val="00C72CF5"/>
    <w:rsid w:val="00C74AE9"/>
    <w:rsid w:val="00C753F9"/>
    <w:rsid w:val="00C7770F"/>
    <w:rsid w:val="00C80538"/>
    <w:rsid w:val="00C8253E"/>
    <w:rsid w:val="00C8428A"/>
    <w:rsid w:val="00C86BEA"/>
    <w:rsid w:val="00C86D1A"/>
    <w:rsid w:val="00C86D25"/>
    <w:rsid w:val="00C87938"/>
    <w:rsid w:val="00C87E9B"/>
    <w:rsid w:val="00C90575"/>
    <w:rsid w:val="00C90681"/>
    <w:rsid w:val="00C908EF"/>
    <w:rsid w:val="00C90B65"/>
    <w:rsid w:val="00C90C23"/>
    <w:rsid w:val="00C90FF5"/>
    <w:rsid w:val="00C9216B"/>
    <w:rsid w:val="00C92932"/>
    <w:rsid w:val="00C93781"/>
    <w:rsid w:val="00C93A25"/>
    <w:rsid w:val="00C93CA5"/>
    <w:rsid w:val="00C94E00"/>
    <w:rsid w:val="00C950BD"/>
    <w:rsid w:val="00C96199"/>
    <w:rsid w:val="00CA03A3"/>
    <w:rsid w:val="00CA146D"/>
    <w:rsid w:val="00CA3213"/>
    <w:rsid w:val="00CA4AF8"/>
    <w:rsid w:val="00CA56CC"/>
    <w:rsid w:val="00CA724E"/>
    <w:rsid w:val="00CB1C8C"/>
    <w:rsid w:val="00CB1EEE"/>
    <w:rsid w:val="00CB5DB5"/>
    <w:rsid w:val="00CB6A35"/>
    <w:rsid w:val="00CB6E45"/>
    <w:rsid w:val="00CB71F9"/>
    <w:rsid w:val="00CC217A"/>
    <w:rsid w:val="00CC2717"/>
    <w:rsid w:val="00CC316D"/>
    <w:rsid w:val="00CC34B3"/>
    <w:rsid w:val="00CC3FB5"/>
    <w:rsid w:val="00CC41D9"/>
    <w:rsid w:val="00CC43CD"/>
    <w:rsid w:val="00CC4DDD"/>
    <w:rsid w:val="00CC60FE"/>
    <w:rsid w:val="00CC7B22"/>
    <w:rsid w:val="00CD0392"/>
    <w:rsid w:val="00CD0DFB"/>
    <w:rsid w:val="00CD126D"/>
    <w:rsid w:val="00CD26B1"/>
    <w:rsid w:val="00CD2C15"/>
    <w:rsid w:val="00CD3C39"/>
    <w:rsid w:val="00CD4D49"/>
    <w:rsid w:val="00CD6108"/>
    <w:rsid w:val="00CD6BEE"/>
    <w:rsid w:val="00CD75C9"/>
    <w:rsid w:val="00CE07EA"/>
    <w:rsid w:val="00CE1D7F"/>
    <w:rsid w:val="00CE2DF4"/>
    <w:rsid w:val="00CE3CF0"/>
    <w:rsid w:val="00CE4216"/>
    <w:rsid w:val="00CE42DC"/>
    <w:rsid w:val="00CE4743"/>
    <w:rsid w:val="00CE5F71"/>
    <w:rsid w:val="00CF024E"/>
    <w:rsid w:val="00CF0B31"/>
    <w:rsid w:val="00CF0FDE"/>
    <w:rsid w:val="00CF1277"/>
    <w:rsid w:val="00CF13A6"/>
    <w:rsid w:val="00CF287D"/>
    <w:rsid w:val="00CF32A7"/>
    <w:rsid w:val="00CF3F8B"/>
    <w:rsid w:val="00CF4734"/>
    <w:rsid w:val="00CF5001"/>
    <w:rsid w:val="00CF55D6"/>
    <w:rsid w:val="00CF7B6B"/>
    <w:rsid w:val="00D02278"/>
    <w:rsid w:val="00D02CCF"/>
    <w:rsid w:val="00D032DC"/>
    <w:rsid w:val="00D03B13"/>
    <w:rsid w:val="00D03FEB"/>
    <w:rsid w:val="00D04742"/>
    <w:rsid w:val="00D055CF"/>
    <w:rsid w:val="00D07CA2"/>
    <w:rsid w:val="00D11183"/>
    <w:rsid w:val="00D11CC4"/>
    <w:rsid w:val="00D11DE1"/>
    <w:rsid w:val="00D13315"/>
    <w:rsid w:val="00D14C5B"/>
    <w:rsid w:val="00D15923"/>
    <w:rsid w:val="00D15F70"/>
    <w:rsid w:val="00D16436"/>
    <w:rsid w:val="00D166BA"/>
    <w:rsid w:val="00D17C6E"/>
    <w:rsid w:val="00D20145"/>
    <w:rsid w:val="00D23A63"/>
    <w:rsid w:val="00D23E8A"/>
    <w:rsid w:val="00D2525A"/>
    <w:rsid w:val="00D2675E"/>
    <w:rsid w:val="00D270AC"/>
    <w:rsid w:val="00D272CF"/>
    <w:rsid w:val="00D27C55"/>
    <w:rsid w:val="00D312EF"/>
    <w:rsid w:val="00D313D6"/>
    <w:rsid w:val="00D32614"/>
    <w:rsid w:val="00D33B1D"/>
    <w:rsid w:val="00D33F5D"/>
    <w:rsid w:val="00D35A47"/>
    <w:rsid w:val="00D36BB9"/>
    <w:rsid w:val="00D3723F"/>
    <w:rsid w:val="00D37351"/>
    <w:rsid w:val="00D43B2C"/>
    <w:rsid w:val="00D440B1"/>
    <w:rsid w:val="00D46170"/>
    <w:rsid w:val="00D46E0A"/>
    <w:rsid w:val="00D47212"/>
    <w:rsid w:val="00D47AE1"/>
    <w:rsid w:val="00D506F6"/>
    <w:rsid w:val="00D51299"/>
    <w:rsid w:val="00D515FC"/>
    <w:rsid w:val="00D51A2D"/>
    <w:rsid w:val="00D52328"/>
    <w:rsid w:val="00D52386"/>
    <w:rsid w:val="00D52602"/>
    <w:rsid w:val="00D526A5"/>
    <w:rsid w:val="00D53015"/>
    <w:rsid w:val="00D533BB"/>
    <w:rsid w:val="00D535C2"/>
    <w:rsid w:val="00D539B6"/>
    <w:rsid w:val="00D53A85"/>
    <w:rsid w:val="00D53AB8"/>
    <w:rsid w:val="00D53ABD"/>
    <w:rsid w:val="00D54612"/>
    <w:rsid w:val="00D54A13"/>
    <w:rsid w:val="00D54C55"/>
    <w:rsid w:val="00D55379"/>
    <w:rsid w:val="00D554F2"/>
    <w:rsid w:val="00D56B9E"/>
    <w:rsid w:val="00D61D80"/>
    <w:rsid w:val="00D6201B"/>
    <w:rsid w:val="00D621DF"/>
    <w:rsid w:val="00D62703"/>
    <w:rsid w:val="00D63FF3"/>
    <w:rsid w:val="00D6445C"/>
    <w:rsid w:val="00D64822"/>
    <w:rsid w:val="00D64C7E"/>
    <w:rsid w:val="00D654B9"/>
    <w:rsid w:val="00D65EB5"/>
    <w:rsid w:val="00D67434"/>
    <w:rsid w:val="00D67D2A"/>
    <w:rsid w:val="00D71458"/>
    <w:rsid w:val="00D71A3D"/>
    <w:rsid w:val="00D71E76"/>
    <w:rsid w:val="00D73934"/>
    <w:rsid w:val="00D74EF1"/>
    <w:rsid w:val="00D7653D"/>
    <w:rsid w:val="00D766FA"/>
    <w:rsid w:val="00D768AA"/>
    <w:rsid w:val="00D774FF"/>
    <w:rsid w:val="00D8093D"/>
    <w:rsid w:val="00D80E44"/>
    <w:rsid w:val="00D81340"/>
    <w:rsid w:val="00D81619"/>
    <w:rsid w:val="00D840AB"/>
    <w:rsid w:val="00D868DC"/>
    <w:rsid w:val="00D876E6"/>
    <w:rsid w:val="00D90E8D"/>
    <w:rsid w:val="00D9144A"/>
    <w:rsid w:val="00D914D5"/>
    <w:rsid w:val="00D916D4"/>
    <w:rsid w:val="00D92D78"/>
    <w:rsid w:val="00D936A6"/>
    <w:rsid w:val="00D93DB1"/>
    <w:rsid w:val="00D94FC2"/>
    <w:rsid w:val="00D95F97"/>
    <w:rsid w:val="00D97713"/>
    <w:rsid w:val="00DA11BD"/>
    <w:rsid w:val="00DA1540"/>
    <w:rsid w:val="00DA1C1A"/>
    <w:rsid w:val="00DA1E0A"/>
    <w:rsid w:val="00DA35DA"/>
    <w:rsid w:val="00DA3D14"/>
    <w:rsid w:val="00DA596D"/>
    <w:rsid w:val="00DA69F9"/>
    <w:rsid w:val="00DAB410"/>
    <w:rsid w:val="00DB13C6"/>
    <w:rsid w:val="00DB148E"/>
    <w:rsid w:val="00DB355F"/>
    <w:rsid w:val="00DB493E"/>
    <w:rsid w:val="00DB49A5"/>
    <w:rsid w:val="00DB4D1A"/>
    <w:rsid w:val="00DB5AF9"/>
    <w:rsid w:val="00DB6AD9"/>
    <w:rsid w:val="00DC1073"/>
    <w:rsid w:val="00DC156D"/>
    <w:rsid w:val="00DC1EDB"/>
    <w:rsid w:val="00DC22BC"/>
    <w:rsid w:val="00DC24AA"/>
    <w:rsid w:val="00DC297F"/>
    <w:rsid w:val="00DC2A77"/>
    <w:rsid w:val="00DC3DC3"/>
    <w:rsid w:val="00DC46BF"/>
    <w:rsid w:val="00DC6A60"/>
    <w:rsid w:val="00DC6BC8"/>
    <w:rsid w:val="00DC77AA"/>
    <w:rsid w:val="00DD070B"/>
    <w:rsid w:val="00DD12AD"/>
    <w:rsid w:val="00DD1399"/>
    <w:rsid w:val="00DD14AA"/>
    <w:rsid w:val="00DD14F6"/>
    <w:rsid w:val="00DD2654"/>
    <w:rsid w:val="00DD2B5A"/>
    <w:rsid w:val="00DD3017"/>
    <w:rsid w:val="00DD374F"/>
    <w:rsid w:val="00DD3947"/>
    <w:rsid w:val="00DD3F2D"/>
    <w:rsid w:val="00DD6A16"/>
    <w:rsid w:val="00DD752F"/>
    <w:rsid w:val="00DE07D3"/>
    <w:rsid w:val="00DE0FBE"/>
    <w:rsid w:val="00DE25EF"/>
    <w:rsid w:val="00DE29CD"/>
    <w:rsid w:val="00DE2B34"/>
    <w:rsid w:val="00DE2D46"/>
    <w:rsid w:val="00DE3215"/>
    <w:rsid w:val="00DE3AEE"/>
    <w:rsid w:val="00DE53E3"/>
    <w:rsid w:val="00DE5747"/>
    <w:rsid w:val="00DF1F28"/>
    <w:rsid w:val="00DF4521"/>
    <w:rsid w:val="00DF76D7"/>
    <w:rsid w:val="00DF7CAC"/>
    <w:rsid w:val="00E00048"/>
    <w:rsid w:val="00E001B4"/>
    <w:rsid w:val="00E01145"/>
    <w:rsid w:val="00E04A49"/>
    <w:rsid w:val="00E04B0F"/>
    <w:rsid w:val="00E06353"/>
    <w:rsid w:val="00E078C8"/>
    <w:rsid w:val="00E07B76"/>
    <w:rsid w:val="00E112D5"/>
    <w:rsid w:val="00E11491"/>
    <w:rsid w:val="00E12D40"/>
    <w:rsid w:val="00E13017"/>
    <w:rsid w:val="00E13ADD"/>
    <w:rsid w:val="00E1421A"/>
    <w:rsid w:val="00E15557"/>
    <w:rsid w:val="00E155FD"/>
    <w:rsid w:val="00E168EF"/>
    <w:rsid w:val="00E16C6C"/>
    <w:rsid w:val="00E16FCB"/>
    <w:rsid w:val="00E20F18"/>
    <w:rsid w:val="00E213BA"/>
    <w:rsid w:val="00E22C27"/>
    <w:rsid w:val="00E22DDA"/>
    <w:rsid w:val="00E22DE1"/>
    <w:rsid w:val="00E2460E"/>
    <w:rsid w:val="00E24D90"/>
    <w:rsid w:val="00E24E8F"/>
    <w:rsid w:val="00E26229"/>
    <w:rsid w:val="00E266C5"/>
    <w:rsid w:val="00E26BA7"/>
    <w:rsid w:val="00E3174F"/>
    <w:rsid w:val="00E31DD7"/>
    <w:rsid w:val="00E32818"/>
    <w:rsid w:val="00E32B77"/>
    <w:rsid w:val="00E3686B"/>
    <w:rsid w:val="00E41D9E"/>
    <w:rsid w:val="00E41DED"/>
    <w:rsid w:val="00E41F61"/>
    <w:rsid w:val="00E43678"/>
    <w:rsid w:val="00E43C59"/>
    <w:rsid w:val="00E44511"/>
    <w:rsid w:val="00E447DE"/>
    <w:rsid w:val="00E47061"/>
    <w:rsid w:val="00E477FF"/>
    <w:rsid w:val="00E5194E"/>
    <w:rsid w:val="00E523C2"/>
    <w:rsid w:val="00E52AA4"/>
    <w:rsid w:val="00E539C5"/>
    <w:rsid w:val="00E551FD"/>
    <w:rsid w:val="00E56054"/>
    <w:rsid w:val="00E56B57"/>
    <w:rsid w:val="00E56F10"/>
    <w:rsid w:val="00E6040E"/>
    <w:rsid w:val="00E61937"/>
    <w:rsid w:val="00E62F0A"/>
    <w:rsid w:val="00E6499C"/>
    <w:rsid w:val="00E65AE0"/>
    <w:rsid w:val="00E67741"/>
    <w:rsid w:val="00E678D6"/>
    <w:rsid w:val="00E67D28"/>
    <w:rsid w:val="00E704EA"/>
    <w:rsid w:val="00E708CC"/>
    <w:rsid w:val="00E70B47"/>
    <w:rsid w:val="00E73A52"/>
    <w:rsid w:val="00E73E5B"/>
    <w:rsid w:val="00E73EF2"/>
    <w:rsid w:val="00E747A1"/>
    <w:rsid w:val="00E74E3A"/>
    <w:rsid w:val="00E751E3"/>
    <w:rsid w:val="00E77541"/>
    <w:rsid w:val="00E778DD"/>
    <w:rsid w:val="00E80B00"/>
    <w:rsid w:val="00E80F2C"/>
    <w:rsid w:val="00E81075"/>
    <w:rsid w:val="00E81AE2"/>
    <w:rsid w:val="00E82373"/>
    <w:rsid w:val="00E837BF"/>
    <w:rsid w:val="00E839F8"/>
    <w:rsid w:val="00E83ADC"/>
    <w:rsid w:val="00E846D1"/>
    <w:rsid w:val="00E8577E"/>
    <w:rsid w:val="00E87758"/>
    <w:rsid w:val="00E87F77"/>
    <w:rsid w:val="00E907F5"/>
    <w:rsid w:val="00E951E5"/>
    <w:rsid w:val="00E9602F"/>
    <w:rsid w:val="00E973A1"/>
    <w:rsid w:val="00E97687"/>
    <w:rsid w:val="00EA2065"/>
    <w:rsid w:val="00EA2C0C"/>
    <w:rsid w:val="00EA4D5A"/>
    <w:rsid w:val="00EA562F"/>
    <w:rsid w:val="00EA56A7"/>
    <w:rsid w:val="00EA56AE"/>
    <w:rsid w:val="00EA6688"/>
    <w:rsid w:val="00EA6CA0"/>
    <w:rsid w:val="00EA7F09"/>
    <w:rsid w:val="00EB4AAD"/>
    <w:rsid w:val="00EB4BAB"/>
    <w:rsid w:val="00EB4DBB"/>
    <w:rsid w:val="00EB4FA9"/>
    <w:rsid w:val="00EB6F63"/>
    <w:rsid w:val="00EC0BFC"/>
    <w:rsid w:val="00EC120A"/>
    <w:rsid w:val="00EC2253"/>
    <w:rsid w:val="00EC27B0"/>
    <w:rsid w:val="00EC2BFA"/>
    <w:rsid w:val="00EC4B81"/>
    <w:rsid w:val="00EC52EF"/>
    <w:rsid w:val="00EC5EA0"/>
    <w:rsid w:val="00EC6C37"/>
    <w:rsid w:val="00EC721D"/>
    <w:rsid w:val="00EC7B2D"/>
    <w:rsid w:val="00ED17FB"/>
    <w:rsid w:val="00ED20DC"/>
    <w:rsid w:val="00ED2437"/>
    <w:rsid w:val="00ED31EF"/>
    <w:rsid w:val="00ED36C9"/>
    <w:rsid w:val="00ED499F"/>
    <w:rsid w:val="00ED4BBE"/>
    <w:rsid w:val="00ED7D48"/>
    <w:rsid w:val="00EE1C0C"/>
    <w:rsid w:val="00EE37B6"/>
    <w:rsid w:val="00EE4BC8"/>
    <w:rsid w:val="00EE4E3E"/>
    <w:rsid w:val="00EE51CC"/>
    <w:rsid w:val="00EE591C"/>
    <w:rsid w:val="00EE6130"/>
    <w:rsid w:val="00EE6306"/>
    <w:rsid w:val="00EE646C"/>
    <w:rsid w:val="00EE6E90"/>
    <w:rsid w:val="00EE7C6B"/>
    <w:rsid w:val="00EF084E"/>
    <w:rsid w:val="00EF0DD1"/>
    <w:rsid w:val="00EF2937"/>
    <w:rsid w:val="00EF74BD"/>
    <w:rsid w:val="00F0018A"/>
    <w:rsid w:val="00F007C4"/>
    <w:rsid w:val="00F02767"/>
    <w:rsid w:val="00F05172"/>
    <w:rsid w:val="00F07731"/>
    <w:rsid w:val="00F10E91"/>
    <w:rsid w:val="00F119C1"/>
    <w:rsid w:val="00F1309A"/>
    <w:rsid w:val="00F13818"/>
    <w:rsid w:val="00F14484"/>
    <w:rsid w:val="00F14A1D"/>
    <w:rsid w:val="00F16166"/>
    <w:rsid w:val="00F1753B"/>
    <w:rsid w:val="00F202E0"/>
    <w:rsid w:val="00F20424"/>
    <w:rsid w:val="00F2080A"/>
    <w:rsid w:val="00F20956"/>
    <w:rsid w:val="00F21B71"/>
    <w:rsid w:val="00F224CA"/>
    <w:rsid w:val="00F22A6A"/>
    <w:rsid w:val="00F22D11"/>
    <w:rsid w:val="00F24929"/>
    <w:rsid w:val="00F25B7A"/>
    <w:rsid w:val="00F3062D"/>
    <w:rsid w:val="00F321D7"/>
    <w:rsid w:val="00F325E9"/>
    <w:rsid w:val="00F32F92"/>
    <w:rsid w:val="00F33D2B"/>
    <w:rsid w:val="00F36D8F"/>
    <w:rsid w:val="00F36FE3"/>
    <w:rsid w:val="00F376D4"/>
    <w:rsid w:val="00F416AE"/>
    <w:rsid w:val="00F41DA4"/>
    <w:rsid w:val="00F41DD6"/>
    <w:rsid w:val="00F42856"/>
    <w:rsid w:val="00F42891"/>
    <w:rsid w:val="00F441DD"/>
    <w:rsid w:val="00F44882"/>
    <w:rsid w:val="00F45106"/>
    <w:rsid w:val="00F468CE"/>
    <w:rsid w:val="00F47E26"/>
    <w:rsid w:val="00F50519"/>
    <w:rsid w:val="00F50E3A"/>
    <w:rsid w:val="00F512E7"/>
    <w:rsid w:val="00F51C7B"/>
    <w:rsid w:val="00F51F82"/>
    <w:rsid w:val="00F52FEE"/>
    <w:rsid w:val="00F5424A"/>
    <w:rsid w:val="00F54A03"/>
    <w:rsid w:val="00F55338"/>
    <w:rsid w:val="00F558CA"/>
    <w:rsid w:val="00F562D3"/>
    <w:rsid w:val="00F572D9"/>
    <w:rsid w:val="00F57B53"/>
    <w:rsid w:val="00F600C9"/>
    <w:rsid w:val="00F60331"/>
    <w:rsid w:val="00F60D46"/>
    <w:rsid w:val="00F61121"/>
    <w:rsid w:val="00F61984"/>
    <w:rsid w:val="00F639CD"/>
    <w:rsid w:val="00F63F2E"/>
    <w:rsid w:val="00F658F8"/>
    <w:rsid w:val="00F65CF9"/>
    <w:rsid w:val="00F676F3"/>
    <w:rsid w:val="00F677D7"/>
    <w:rsid w:val="00F701A2"/>
    <w:rsid w:val="00F701C4"/>
    <w:rsid w:val="00F72143"/>
    <w:rsid w:val="00F72776"/>
    <w:rsid w:val="00F74D1D"/>
    <w:rsid w:val="00F77298"/>
    <w:rsid w:val="00F8234B"/>
    <w:rsid w:val="00F8382B"/>
    <w:rsid w:val="00F83B31"/>
    <w:rsid w:val="00F85289"/>
    <w:rsid w:val="00F854E3"/>
    <w:rsid w:val="00F85622"/>
    <w:rsid w:val="00F858C2"/>
    <w:rsid w:val="00F85E6E"/>
    <w:rsid w:val="00F86AF8"/>
    <w:rsid w:val="00F873DA"/>
    <w:rsid w:val="00F90B2C"/>
    <w:rsid w:val="00F914A4"/>
    <w:rsid w:val="00F91687"/>
    <w:rsid w:val="00F9228C"/>
    <w:rsid w:val="00F92751"/>
    <w:rsid w:val="00F93BE0"/>
    <w:rsid w:val="00F944D2"/>
    <w:rsid w:val="00F97235"/>
    <w:rsid w:val="00F97AC0"/>
    <w:rsid w:val="00FA07C0"/>
    <w:rsid w:val="00FA15ED"/>
    <w:rsid w:val="00FA1603"/>
    <w:rsid w:val="00FA19EC"/>
    <w:rsid w:val="00FA2640"/>
    <w:rsid w:val="00FA2F41"/>
    <w:rsid w:val="00FA4B0A"/>
    <w:rsid w:val="00FA59F6"/>
    <w:rsid w:val="00FA6304"/>
    <w:rsid w:val="00FA68A8"/>
    <w:rsid w:val="00FB0387"/>
    <w:rsid w:val="00FB2484"/>
    <w:rsid w:val="00FB2787"/>
    <w:rsid w:val="00FB3560"/>
    <w:rsid w:val="00FB3B3D"/>
    <w:rsid w:val="00FB4565"/>
    <w:rsid w:val="00FB65D8"/>
    <w:rsid w:val="00FB69C7"/>
    <w:rsid w:val="00FB7788"/>
    <w:rsid w:val="00FC01A7"/>
    <w:rsid w:val="00FC14A1"/>
    <w:rsid w:val="00FC26E1"/>
    <w:rsid w:val="00FC3485"/>
    <w:rsid w:val="00FC3FE7"/>
    <w:rsid w:val="00FC4455"/>
    <w:rsid w:val="00FC4C5C"/>
    <w:rsid w:val="00FC5B25"/>
    <w:rsid w:val="00FC624E"/>
    <w:rsid w:val="00FC63DD"/>
    <w:rsid w:val="00FC7AE8"/>
    <w:rsid w:val="00FC7FF1"/>
    <w:rsid w:val="00FD0585"/>
    <w:rsid w:val="00FD1316"/>
    <w:rsid w:val="00FD13A0"/>
    <w:rsid w:val="00FD2256"/>
    <w:rsid w:val="00FD2A4A"/>
    <w:rsid w:val="00FD38C3"/>
    <w:rsid w:val="00FD524C"/>
    <w:rsid w:val="00FE06B7"/>
    <w:rsid w:val="00FE096A"/>
    <w:rsid w:val="00FE0C51"/>
    <w:rsid w:val="00FE0DD7"/>
    <w:rsid w:val="00FE1061"/>
    <w:rsid w:val="00FF10C5"/>
    <w:rsid w:val="00FF1455"/>
    <w:rsid w:val="00FF1F4F"/>
    <w:rsid w:val="00FF2845"/>
    <w:rsid w:val="00FF2F6C"/>
    <w:rsid w:val="00FF4AD6"/>
    <w:rsid w:val="00FF4C1E"/>
    <w:rsid w:val="00FF6D22"/>
    <w:rsid w:val="00FF7AAF"/>
    <w:rsid w:val="017455DD"/>
    <w:rsid w:val="0231000B"/>
    <w:rsid w:val="02565202"/>
    <w:rsid w:val="027FE07F"/>
    <w:rsid w:val="02BE6FBD"/>
    <w:rsid w:val="02C71783"/>
    <w:rsid w:val="02DDAF2F"/>
    <w:rsid w:val="0323DB9D"/>
    <w:rsid w:val="03EAD992"/>
    <w:rsid w:val="0419559B"/>
    <w:rsid w:val="044FEF2A"/>
    <w:rsid w:val="057BFCB2"/>
    <w:rsid w:val="0585091F"/>
    <w:rsid w:val="059CE73D"/>
    <w:rsid w:val="059D027E"/>
    <w:rsid w:val="0639BCA4"/>
    <w:rsid w:val="0774C6B9"/>
    <w:rsid w:val="07916C95"/>
    <w:rsid w:val="07B79FD1"/>
    <w:rsid w:val="07D10AF3"/>
    <w:rsid w:val="07D4AEE3"/>
    <w:rsid w:val="086B85EB"/>
    <w:rsid w:val="0949C508"/>
    <w:rsid w:val="09B1044C"/>
    <w:rsid w:val="0A9A5911"/>
    <w:rsid w:val="0B3B1B8A"/>
    <w:rsid w:val="0BB3870A"/>
    <w:rsid w:val="0C77E243"/>
    <w:rsid w:val="0C86CB92"/>
    <w:rsid w:val="0C9BEEF2"/>
    <w:rsid w:val="0D1233F8"/>
    <w:rsid w:val="0D682EBD"/>
    <w:rsid w:val="0D789276"/>
    <w:rsid w:val="0D969928"/>
    <w:rsid w:val="0E0DC6FC"/>
    <w:rsid w:val="0E62B476"/>
    <w:rsid w:val="0E9B0D1B"/>
    <w:rsid w:val="0ED5C667"/>
    <w:rsid w:val="0EFCE67B"/>
    <w:rsid w:val="0EFE893C"/>
    <w:rsid w:val="0F959DB2"/>
    <w:rsid w:val="0F9EEEF2"/>
    <w:rsid w:val="10389BAB"/>
    <w:rsid w:val="106F7CBC"/>
    <w:rsid w:val="107DE74A"/>
    <w:rsid w:val="10838254"/>
    <w:rsid w:val="1119C64C"/>
    <w:rsid w:val="116DE9A9"/>
    <w:rsid w:val="1315FEA1"/>
    <w:rsid w:val="133144B7"/>
    <w:rsid w:val="13470396"/>
    <w:rsid w:val="136ED38F"/>
    <w:rsid w:val="13CCACAD"/>
    <w:rsid w:val="13F7AE11"/>
    <w:rsid w:val="14450B29"/>
    <w:rsid w:val="1480C663"/>
    <w:rsid w:val="153595C2"/>
    <w:rsid w:val="1610AF21"/>
    <w:rsid w:val="1691FEDA"/>
    <w:rsid w:val="170903A9"/>
    <w:rsid w:val="17A62363"/>
    <w:rsid w:val="17AC6560"/>
    <w:rsid w:val="17B16B50"/>
    <w:rsid w:val="180F92D6"/>
    <w:rsid w:val="185E13F7"/>
    <w:rsid w:val="18B0343A"/>
    <w:rsid w:val="18EC8A3E"/>
    <w:rsid w:val="193649CC"/>
    <w:rsid w:val="19DA7B77"/>
    <w:rsid w:val="19DFE063"/>
    <w:rsid w:val="1A2C3039"/>
    <w:rsid w:val="1A5C117D"/>
    <w:rsid w:val="1A6C2709"/>
    <w:rsid w:val="1A9A07F7"/>
    <w:rsid w:val="1AB67128"/>
    <w:rsid w:val="1AEE3FA7"/>
    <w:rsid w:val="1B113675"/>
    <w:rsid w:val="1BBA5D8C"/>
    <w:rsid w:val="1BE2007F"/>
    <w:rsid w:val="1BFA7510"/>
    <w:rsid w:val="1C2BABB8"/>
    <w:rsid w:val="1C47F71E"/>
    <w:rsid w:val="1C7FD683"/>
    <w:rsid w:val="1C9F57D4"/>
    <w:rsid w:val="1CC53219"/>
    <w:rsid w:val="1CD96CE0"/>
    <w:rsid w:val="1D11CA35"/>
    <w:rsid w:val="1DC77C19"/>
    <w:rsid w:val="1DE4D25B"/>
    <w:rsid w:val="1ED3629A"/>
    <w:rsid w:val="1F6F5928"/>
    <w:rsid w:val="1FB6DFCD"/>
    <w:rsid w:val="20819502"/>
    <w:rsid w:val="212857CE"/>
    <w:rsid w:val="21D2FDAB"/>
    <w:rsid w:val="220316B6"/>
    <w:rsid w:val="2294CF99"/>
    <w:rsid w:val="22D84766"/>
    <w:rsid w:val="242515F6"/>
    <w:rsid w:val="24256971"/>
    <w:rsid w:val="247D2A58"/>
    <w:rsid w:val="24E21103"/>
    <w:rsid w:val="2545DC53"/>
    <w:rsid w:val="254EF1E6"/>
    <w:rsid w:val="26224B61"/>
    <w:rsid w:val="263688A3"/>
    <w:rsid w:val="273DE972"/>
    <w:rsid w:val="27BB1548"/>
    <w:rsid w:val="27E98351"/>
    <w:rsid w:val="27F22AFB"/>
    <w:rsid w:val="28CDAE12"/>
    <w:rsid w:val="28E0E127"/>
    <w:rsid w:val="291BF34D"/>
    <w:rsid w:val="2947E000"/>
    <w:rsid w:val="29B8FEF3"/>
    <w:rsid w:val="29DC6967"/>
    <w:rsid w:val="2A36E238"/>
    <w:rsid w:val="2A77CB82"/>
    <w:rsid w:val="2A7B2F1D"/>
    <w:rsid w:val="2AFFE587"/>
    <w:rsid w:val="2B45CB47"/>
    <w:rsid w:val="2BAA932C"/>
    <w:rsid w:val="2C3B1FDD"/>
    <w:rsid w:val="2CBEB3D0"/>
    <w:rsid w:val="2CC0E3B7"/>
    <w:rsid w:val="2D817376"/>
    <w:rsid w:val="2DA26C14"/>
    <w:rsid w:val="2DAC3A45"/>
    <w:rsid w:val="2E1419AF"/>
    <w:rsid w:val="2E7CF460"/>
    <w:rsid w:val="2E8F36D0"/>
    <w:rsid w:val="2EE55177"/>
    <w:rsid w:val="2F023036"/>
    <w:rsid w:val="2F059D11"/>
    <w:rsid w:val="2F0E6913"/>
    <w:rsid w:val="2F5499F9"/>
    <w:rsid w:val="3018BFBE"/>
    <w:rsid w:val="3038B60B"/>
    <w:rsid w:val="31205134"/>
    <w:rsid w:val="31D4866C"/>
    <w:rsid w:val="32147EEF"/>
    <w:rsid w:val="32AAE503"/>
    <w:rsid w:val="32D8399B"/>
    <w:rsid w:val="32E0E615"/>
    <w:rsid w:val="338B2D39"/>
    <w:rsid w:val="33BCA536"/>
    <w:rsid w:val="33CD988E"/>
    <w:rsid w:val="3630A7AC"/>
    <w:rsid w:val="36B4A2B6"/>
    <w:rsid w:val="36EF71D5"/>
    <w:rsid w:val="37472FB3"/>
    <w:rsid w:val="3766CD1C"/>
    <w:rsid w:val="37E90F6F"/>
    <w:rsid w:val="3819E53D"/>
    <w:rsid w:val="38241F61"/>
    <w:rsid w:val="38BC95D6"/>
    <w:rsid w:val="38EB59C0"/>
    <w:rsid w:val="39035B9B"/>
    <w:rsid w:val="393043B9"/>
    <w:rsid w:val="3948FFE5"/>
    <w:rsid w:val="394C214E"/>
    <w:rsid w:val="3968486E"/>
    <w:rsid w:val="39731C8F"/>
    <w:rsid w:val="39920668"/>
    <w:rsid w:val="3A65BCCC"/>
    <w:rsid w:val="3B58B798"/>
    <w:rsid w:val="3D0DB94F"/>
    <w:rsid w:val="3D216390"/>
    <w:rsid w:val="3D5E6077"/>
    <w:rsid w:val="3EC9ADEC"/>
    <w:rsid w:val="3F660DF5"/>
    <w:rsid w:val="3F932B32"/>
    <w:rsid w:val="3FCD9D00"/>
    <w:rsid w:val="3FDF3D3A"/>
    <w:rsid w:val="3FE6928C"/>
    <w:rsid w:val="3FEC6372"/>
    <w:rsid w:val="402AFBD9"/>
    <w:rsid w:val="4037260C"/>
    <w:rsid w:val="40DC03B0"/>
    <w:rsid w:val="40DCE529"/>
    <w:rsid w:val="4200F915"/>
    <w:rsid w:val="424A46E5"/>
    <w:rsid w:val="4271404E"/>
    <w:rsid w:val="42A45252"/>
    <w:rsid w:val="432FCA53"/>
    <w:rsid w:val="4338355C"/>
    <w:rsid w:val="433E828F"/>
    <w:rsid w:val="440E5940"/>
    <w:rsid w:val="44792A74"/>
    <w:rsid w:val="44D405BD"/>
    <w:rsid w:val="457E8665"/>
    <w:rsid w:val="465C8502"/>
    <w:rsid w:val="46AA0A5D"/>
    <w:rsid w:val="46C3B6D0"/>
    <w:rsid w:val="470111EF"/>
    <w:rsid w:val="470556BD"/>
    <w:rsid w:val="4763D7B3"/>
    <w:rsid w:val="478AF1B6"/>
    <w:rsid w:val="47B875E2"/>
    <w:rsid w:val="48424D26"/>
    <w:rsid w:val="484A3728"/>
    <w:rsid w:val="48CB1384"/>
    <w:rsid w:val="49B4819D"/>
    <w:rsid w:val="49D1CDB5"/>
    <w:rsid w:val="4A144D8C"/>
    <w:rsid w:val="4B17A57E"/>
    <w:rsid w:val="4B251C98"/>
    <w:rsid w:val="4C5DB264"/>
    <w:rsid w:val="4CE6BB60"/>
    <w:rsid w:val="4DF6D321"/>
    <w:rsid w:val="4DF80766"/>
    <w:rsid w:val="4DF9B0F9"/>
    <w:rsid w:val="4E59C7AC"/>
    <w:rsid w:val="4F089F52"/>
    <w:rsid w:val="4F6A7C2B"/>
    <w:rsid w:val="4FE8FD65"/>
    <w:rsid w:val="50483712"/>
    <w:rsid w:val="50618CA9"/>
    <w:rsid w:val="50D38A61"/>
    <w:rsid w:val="512E52BA"/>
    <w:rsid w:val="5163D2CE"/>
    <w:rsid w:val="51E81716"/>
    <w:rsid w:val="5204B531"/>
    <w:rsid w:val="523F6B00"/>
    <w:rsid w:val="524016A6"/>
    <w:rsid w:val="52495791"/>
    <w:rsid w:val="527A4071"/>
    <w:rsid w:val="52805A7C"/>
    <w:rsid w:val="5284267F"/>
    <w:rsid w:val="52C24039"/>
    <w:rsid w:val="52DDA071"/>
    <w:rsid w:val="533510EF"/>
    <w:rsid w:val="533A2EBB"/>
    <w:rsid w:val="534E76BC"/>
    <w:rsid w:val="53DF088E"/>
    <w:rsid w:val="53EFF5FC"/>
    <w:rsid w:val="546E6B2C"/>
    <w:rsid w:val="5547452D"/>
    <w:rsid w:val="55BEB1AC"/>
    <w:rsid w:val="55E4F42A"/>
    <w:rsid w:val="566DA558"/>
    <w:rsid w:val="567E875D"/>
    <w:rsid w:val="56DBD189"/>
    <w:rsid w:val="57DC8A8D"/>
    <w:rsid w:val="57E21A33"/>
    <w:rsid w:val="5897A3D2"/>
    <w:rsid w:val="58AF7161"/>
    <w:rsid w:val="58DF9019"/>
    <w:rsid w:val="58FCE65B"/>
    <w:rsid w:val="58FFEA01"/>
    <w:rsid w:val="59AB6870"/>
    <w:rsid w:val="59E7F17F"/>
    <w:rsid w:val="5A045236"/>
    <w:rsid w:val="5A26B109"/>
    <w:rsid w:val="5A3CE5A1"/>
    <w:rsid w:val="5A708A7E"/>
    <w:rsid w:val="5A96260B"/>
    <w:rsid w:val="5B02C26A"/>
    <w:rsid w:val="5B051B87"/>
    <w:rsid w:val="5B539D30"/>
    <w:rsid w:val="5C119A73"/>
    <w:rsid w:val="5C204CA5"/>
    <w:rsid w:val="5C41C5E5"/>
    <w:rsid w:val="5D889E08"/>
    <w:rsid w:val="5DAE64FC"/>
    <w:rsid w:val="5DE54A51"/>
    <w:rsid w:val="5F043BFA"/>
    <w:rsid w:val="5F8B973A"/>
    <w:rsid w:val="5F9E8236"/>
    <w:rsid w:val="5FA4CE1E"/>
    <w:rsid w:val="5FDE0B0E"/>
    <w:rsid w:val="5FF69D2C"/>
    <w:rsid w:val="6101F3EA"/>
    <w:rsid w:val="61F98244"/>
    <w:rsid w:val="6229E6AA"/>
    <w:rsid w:val="625DBF6B"/>
    <w:rsid w:val="631AC302"/>
    <w:rsid w:val="635D667F"/>
    <w:rsid w:val="637B2489"/>
    <w:rsid w:val="63D5E57C"/>
    <w:rsid w:val="63DDE3C4"/>
    <w:rsid w:val="63E55E57"/>
    <w:rsid w:val="644A7CB7"/>
    <w:rsid w:val="644B819C"/>
    <w:rsid w:val="646F7E78"/>
    <w:rsid w:val="64BEB94B"/>
    <w:rsid w:val="6512143C"/>
    <w:rsid w:val="6571B5DD"/>
    <w:rsid w:val="666B3B85"/>
    <w:rsid w:val="66DE8B8C"/>
    <w:rsid w:val="6761DA9A"/>
    <w:rsid w:val="67C3211F"/>
    <w:rsid w:val="67D4692E"/>
    <w:rsid w:val="67F08348"/>
    <w:rsid w:val="683C1CF3"/>
    <w:rsid w:val="689F98EA"/>
    <w:rsid w:val="68EBCE1F"/>
    <w:rsid w:val="696EBB88"/>
    <w:rsid w:val="6A17EB9D"/>
    <w:rsid w:val="6A19B9C4"/>
    <w:rsid w:val="6A400ACF"/>
    <w:rsid w:val="6A5BF2B6"/>
    <w:rsid w:val="6BB63389"/>
    <w:rsid w:val="6C0FE3EC"/>
    <w:rsid w:val="6C7FC7C5"/>
    <w:rsid w:val="6CA13EE0"/>
    <w:rsid w:val="6CF847FB"/>
    <w:rsid w:val="6D8138BF"/>
    <w:rsid w:val="6E19A015"/>
    <w:rsid w:val="6E5F6025"/>
    <w:rsid w:val="6E613651"/>
    <w:rsid w:val="6E6E3D1C"/>
    <w:rsid w:val="6E77950D"/>
    <w:rsid w:val="7038D167"/>
    <w:rsid w:val="7088AD5C"/>
    <w:rsid w:val="709DBF7A"/>
    <w:rsid w:val="71BE5A80"/>
    <w:rsid w:val="722DDF2A"/>
    <w:rsid w:val="723E2372"/>
    <w:rsid w:val="7293F700"/>
    <w:rsid w:val="73463BFE"/>
    <w:rsid w:val="7372A7D0"/>
    <w:rsid w:val="7450114C"/>
    <w:rsid w:val="746C4C78"/>
    <w:rsid w:val="74A25E67"/>
    <w:rsid w:val="754AFEED"/>
    <w:rsid w:val="75BB6427"/>
    <w:rsid w:val="75C5CECC"/>
    <w:rsid w:val="75E861A9"/>
    <w:rsid w:val="75EBE1AD"/>
    <w:rsid w:val="7785FE6B"/>
    <w:rsid w:val="781C7570"/>
    <w:rsid w:val="785CBBA9"/>
    <w:rsid w:val="78DCB70E"/>
    <w:rsid w:val="79731C11"/>
    <w:rsid w:val="7A901709"/>
    <w:rsid w:val="7AC8B64C"/>
    <w:rsid w:val="7ADA252D"/>
    <w:rsid w:val="7B16D9F8"/>
    <w:rsid w:val="7B1FB394"/>
    <w:rsid w:val="7B33E18F"/>
    <w:rsid w:val="7B77D4FB"/>
    <w:rsid w:val="7C1D4320"/>
    <w:rsid w:val="7C4EFC62"/>
    <w:rsid w:val="7C87C01C"/>
    <w:rsid w:val="7CAD49CA"/>
    <w:rsid w:val="7CCFB1F0"/>
    <w:rsid w:val="7D88BB0D"/>
    <w:rsid w:val="7D9B3226"/>
    <w:rsid w:val="7DFA0E61"/>
    <w:rsid w:val="7E07D5D8"/>
    <w:rsid w:val="7E7C7E5E"/>
    <w:rsid w:val="7F06BA0F"/>
    <w:rsid w:val="7F483FBC"/>
    <w:rsid w:val="7F6595FE"/>
    <w:rsid w:val="7FE07C4E"/>
    <w:rsid w:val="7FE3DF6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7A0F09"/>
  <w15:docId w15:val="{411C6440-B493-4A8B-8746-25EF67A6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91"/>
    <w:rPr>
      <w:rFonts w:ascii="Times New Roman" w:eastAsia="Calibri" w:hAnsi="Times New Roman" w:cs="Times New Roman"/>
      <w:sz w:val="24"/>
    </w:rPr>
  </w:style>
  <w:style w:type="paragraph" w:styleId="Heading1">
    <w:name w:val="heading 1"/>
    <w:basedOn w:val="Normal"/>
    <w:next w:val="Normal"/>
    <w:link w:val="Heading1Char"/>
    <w:qFormat/>
    <w:rsid w:val="00BD1E9D"/>
    <w:pPr>
      <w:keepNext/>
      <w:numPr>
        <w:numId w:val="1"/>
      </w:numPr>
      <w:spacing w:before="360" w:after="360" w:line="240" w:lineRule="auto"/>
      <w:jc w:val="center"/>
      <w:outlineLvl w:val="0"/>
    </w:pPr>
    <w:rPr>
      <w:sz w:val="28"/>
      <w:lang w:eastAsia="lt-LT"/>
    </w:rPr>
  </w:style>
  <w:style w:type="paragraph" w:styleId="Heading2">
    <w:name w:val="heading 2"/>
    <w:aliases w:val="Title Header2"/>
    <w:basedOn w:val="Normal"/>
    <w:next w:val="Normal"/>
    <w:link w:val="Heading2Char1"/>
    <w:uiPriority w:val="99"/>
    <w:qFormat/>
    <w:rsid w:val="00BD1E9D"/>
    <w:pPr>
      <w:numPr>
        <w:ilvl w:val="1"/>
        <w:numId w:val="1"/>
      </w:numPr>
      <w:spacing w:after="0" w:line="240" w:lineRule="auto"/>
      <w:jc w:val="both"/>
      <w:outlineLvl w:val="1"/>
    </w:pPr>
    <w:rPr>
      <w:sz w:val="20"/>
      <w:szCs w:val="20"/>
      <w:lang w:eastAsia="lt-LT"/>
    </w:rPr>
  </w:style>
  <w:style w:type="paragraph" w:styleId="Heading3">
    <w:name w:val="heading 3"/>
    <w:aliases w:val="Section Header3,Sub-Clause Paragraph"/>
    <w:basedOn w:val="Normal"/>
    <w:next w:val="Normal"/>
    <w:link w:val="Heading3Char"/>
    <w:uiPriority w:val="99"/>
    <w:qFormat/>
    <w:rsid w:val="00BD1E9D"/>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Sub-Clause Sub-paragraph,Heading 4 Char Char Char Char"/>
    <w:basedOn w:val="Normal"/>
    <w:next w:val="Normal"/>
    <w:link w:val="Heading4Char"/>
    <w:uiPriority w:val="99"/>
    <w:qFormat/>
    <w:rsid w:val="00BD1E9D"/>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uiPriority w:val="99"/>
    <w:qFormat/>
    <w:rsid w:val="00BD1E9D"/>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uiPriority w:val="99"/>
    <w:qFormat/>
    <w:rsid w:val="00BD1E9D"/>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BD1E9D"/>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BD1E9D"/>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BD1E9D"/>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E9D"/>
    <w:rPr>
      <w:rFonts w:ascii="Times New Roman" w:eastAsia="Calibri" w:hAnsi="Times New Roman" w:cs="Times New Roman"/>
      <w:sz w:val="28"/>
      <w:lang w:eastAsia="lt-LT"/>
    </w:rPr>
  </w:style>
  <w:style w:type="character" w:customStyle="1" w:styleId="Heading2Char1">
    <w:name w:val="Heading 2 Char1"/>
    <w:aliases w:val="Title Header2 Char1"/>
    <w:link w:val="Heading2"/>
    <w:uiPriority w:val="99"/>
    <w:locked/>
    <w:rsid w:val="00BD1E9D"/>
    <w:rPr>
      <w:rFonts w:ascii="Times New Roman" w:eastAsia="Calibri" w:hAnsi="Times New Roman" w:cs="Times New Roman"/>
      <w:sz w:val="20"/>
      <w:szCs w:val="20"/>
      <w:lang w:eastAsia="lt-LT"/>
    </w:rPr>
  </w:style>
  <w:style w:type="character" w:customStyle="1" w:styleId="Heading3Char">
    <w:name w:val="Heading 3 Char"/>
    <w:aliases w:val="Section Header3 Char,Sub-Clause Paragraph Char"/>
    <w:basedOn w:val="DefaultParagraphFont"/>
    <w:link w:val="Heading3"/>
    <w:uiPriority w:val="99"/>
    <w:rsid w:val="00BD1E9D"/>
    <w:rPr>
      <w:rFonts w:ascii="Times New Roman" w:eastAsia="Times New Roman" w:hAnsi="Times New Roman" w:cs="Times New Roman"/>
      <w:sz w:val="24"/>
      <w:szCs w:val="20"/>
      <w:lang w:eastAsia="lt-LT"/>
    </w:rPr>
  </w:style>
  <w:style w:type="character" w:customStyle="1" w:styleId="Heading4Char">
    <w:name w:val="Heading 4 Char"/>
    <w:aliases w:val="Sub-Clause Sub-paragraph Char,Heading 4 Char Char Char Char Char"/>
    <w:basedOn w:val="DefaultParagraphFont"/>
    <w:link w:val="Heading4"/>
    <w:uiPriority w:val="99"/>
    <w:rsid w:val="00BD1E9D"/>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BD1E9D"/>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BD1E9D"/>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BD1E9D"/>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BD1E9D"/>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BD1E9D"/>
    <w:rPr>
      <w:rFonts w:ascii="Times New Roman" w:eastAsia="Times New Roman" w:hAnsi="Times New Roman" w:cs="Times New Roman"/>
      <w:sz w:val="40"/>
      <w:szCs w:val="20"/>
      <w:lang w:eastAsia="lt-LT"/>
    </w:rPr>
  </w:style>
  <w:style w:type="character" w:customStyle="1" w:styleId="Heading2Char">
    <w:name w:val="Heading 2 Char"/>
    <w:aliases w:val="Title Header2 Char"/>
    <w:basedOn w:val="DefaultParagraphFont"/>
    <w:uiPriority w:val="99"/>
    <w:rsid w:val="00BD1E9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qFormat/>
    <w:rsid w:val="00BD1E9D"/>
    <w:rPr>
      <w:rFonts w:cs="Times New Roman"/>
      <w:color w:val="0000FF"/>
      <w:u w:val="single"/>
    </w:rPr>
  </w:style>
  <w:style w:type="character" w:customStyle="1" w:styleId="CommentTextChar">
    <w:name w:val="Comment Text Char"/>
    <w:basedOn w:val="DefaultParagraphFont"/>
    <w:link w:val="CommentText"/>
    <w:rsid w:val="00BD1E9D"/>
    <w:rPr>
      <w:rFonts w:ascii="Times New Roman" w:eastAsia="Calibri" w:hAnsi="Times New Roman" w:cs="Times New Roman"/>
      <w:sz w:val="20"/>
      <w:szCs w:val="20"/>
    </w:rPr>
  </w:style>
  <w:style w:type="paragraph" w:styleId="CommentText">
    <w:name w:val="annotation text"/>
    <w:basedOn w:val="Normal"/>
    <w:link w:val="CommentTextChar"/>
    <w:rsid w:val="00BD1E9D"/>
    <w:rPr>
      <w:sz w:val="20"/>
      <w:szCs w:val="20"/>
    </w:rPr>
  </w:style>
  <w:style w:type="character" w:customStyle="1" w:styleId="CommentTextChar1">
    <w:name w:val="Comment Text Char1"/>
    <w:basedOn w:val="DefaultParagraphFont"/>
    <w:uiPriority w:val="99"/>
    <w:semiHidden/>
    <w:rsid w:val="00BD1E9D"/>
    <w:rPr>
      <w:rFonts w:ascii="Times New Roman" w:eastAsia="Calibri" w:hAnsi="Times New Roman" w:cs="Times New Roman"/>
      <w:sz w:val="20"/>
      <w:szCs w:val="20"/>
    </w:rPr>
  </w:style>
  <w:style w:type="paragraph" w:styleId="Header">
    <w:name w:val="header"/>
    <w:basedOn w:val="Normal"/>
    <w:link w:val="HeaderChar1"/>
    <w:rsid w:val="00BD1E9D"/>
    <w:pPr>
      <w:widowControl w:val="0"/>
      <w:tabs>
        <w:tab w:val="center" w:pos="4153"/>
        <w:tab w:val="right" w:pos="8306"/>
      </w:tabs>
      <w:spacing w:after="20" w:line="240" w:lineRule="auto"/>
      <w:jc w:val="both"/>
    </w:pPr>
    <w:rPr>
      <w:sz w:val="20"/>
      <w:szCs w:val="20"/>
      <w:lang w:eastAsia="lt-LT"/>
    </w:rPr>
  </w:style>
  <w:style w:type="character" w:customStyle="1" w:styleId="HeaderChar1">
    <w:name w:val="Header Char1"/>
    <w:link w:val="Header"/>
    <w:locked/>
    <w:rsid w:val="00BD1E9D"/>
    <w:rPr>
      <w:rFonts w:ascii="Times New Roman" w:eastAsia="Calibri" w:hAnsi="Times New Roman" w:cs="Times New Roman"/>
      <w:sz w:val="20"/>
      <w:szCs w:val="20"/>
      <w:lang w:eastAsia="lt-LT"/>
    </w:rPr>
  </w:style>
  <w:style w:type="character" w:customStyle="1" w:styleId="HeaderChar">
    <w:name w:val="Header Char"/>
    <w:basedOn w:val="DefaultParagraphFont"/>
    <w:uiPriority w:val="99"/>
    <w:rsid w:val="00BD1E9D"/>
    <w:rPr>
      <w:rFonts w:ascii="Times New Roman" w:eastAsia="Calibri" w:hAnsi="Times New Roman" w:cs="Times New Roman"/>
      <w:sz w:val="24"/>
    </w:rPr>
  </w:style>
  <w:style w:type="paragraph" w:styleId="Footer">
    <w:name w:val="footer"/>
    <w:basedOn w:val="Normal"/>
    <w:link w:val="FooterChar"/>
    <w:uiPriority w:val="99"/>
    <w:rsid w:val="00BD1E9D"/>
    <w:pPr>
      <w:tabs>
        <w:tab w:val="center" w:pos="4320"/>
        <w:tab w:val="right" w:pos="8640"/>
      </w:tabs>
      <w:spacing w:after="0" w:line="240" w:lineRule="auto"/>
    </w:pPr>
    <w:rPr>
      <w:rFonts w:eastAsia="Times New Roman"/>
      <w:szCs w:val="20"/>
      <w:lang w:eastAsia="lt-LT"/>
    </w:rPr>
  </w:style>
  <w:style w:type="character" w:customStyle="1" w:styleId="FooterChar">
    <w:name w:val="Footer Char"/>
    <w:basedOn w:val="DefaultParagraphFont"/>
    <w:link w:val="Footer"/>
    <w:uiPriority w:val="99"/>
    <w:rsid w:val="00BD1E9D"/>
    <w:rPr>
      <w:rFonts w:ascii="Times New Roman" w:eastAsia="Times New Roman" w:hAnsi="Times New Roman" w:cs="Times New Roman"/>
      <w:sz w:val="24"/>
      <w:szCs w:val="20"/>
      <w:lang w:eastAsia="lt-LT"/>
    </w:rPr>
  </w:style>
  <w:style w:type="character" w:customStyle="1" w:styleId="BodyTextIndent3Char">
    <w:name w:val="Body Text Indent 3 Char"/>
    <w:basedOn w:val="DefaultParagraphFont"/>
    <w:link w:val="BodyTextIndent3"/>
    <w:uiPriority w:val="99"/>
    <w:semiHidden/>
    <w:rsid w:val="00BD1E9D"/>
    <w:rPr>
      <w:rFonts w:ascii="Calibri" w:eastAsia="Times New Roman" w:hAnsi="Calibri" w:cs="Times New Roman"/>
      <w:sz w:val="20"/>
      <w:szCs w:val="20"/>
      <w:lang w:eastAsia="lt-LT"/>
    </w:rPr>
  </w:style>
  <w:style w:type="paragraph" w:styleId="BodyTextIndent3">
    <w:name w:val="Body Text Indent 3"/>
    <w:basedOn w:val="Normal"/>
    <w:link w:val="BodyTextIndent3Char"/>
    <w:uiPriority w:val="99"/>
    <w:semiHidden/>
    <w:rsid w:val="00BD1E9D"/>
    <w:pPr>
      <w:tabs>
        <w:tab w:val="left" w:pos="4536"/>
      </w:tabs>
      <w:spacing w:after="0" w:line="240" w:lineRule="auto"/>
      <w:ind w:firstLine="2268"/>
      <w:jc w:val="both"/>
    </w:pPr>
    <w:rPr>
      <w:rFonts w:ascii="Calibri" w:eastAsia="Times New Roman" w:hAnsi="Calibri"/>
      <w:sz w:val="20"/>
      <w:szCs w:val="20"/>
      <w:lang w:eastAsia="lt-LT"/>
    </w:rPr>
  </w:style>
  <w:style w:type="character" w:customStyle="1" w:styleId="BodyTextIndent3Char1">
    <w:name w:val="Body Text Indent 3 Char1"/>
    <w:basedOn w:val="DefaultParagraphFont"/>
    <w:uiPriority w:val="99"/>
    <w:semiHidden/>
    <w:rsid w:val="00BD1E9D"/>
    <w:rPr>
      <w:rFonts w:ascii="Times New Roman" w:eastAsia="Calibri" w:hAnsi="Times New Roman" w:cs="Times New Roman"/>
      <w:sz w:val="16"/>
      <w:szCs w:val="16"/>
    </w:rPr>
  </w:style>
  <w:style w:type="character" w:customStyle="1" w:styleId="PlainTextChar">
    <w:name w:val="Plain Text Char"/>
    <w:basedOn w:val="DefaultParagraphFont"/>
    <w:link w:val="PlainText"/>
    <w:uiPriority w:val="99"/>
    <w:semiHidden/>
    <w:rsid w:val="00BD1E9D"/>
    <w:rPr>
      <w:rFonts w:ascii="Courier New" w:eastAsia="Calibri" w:hAnsi="Courier New" w:cs="Times New Roman"/>
      <w:sz w:val="20"/>
      <w:szCs w:val="20"/>
      <w:lang w:eastAsia="lt-LT"/>
    </w:rPr>
  </w:style>
  <w:style w:type="paragraph" w:styleId="PlainText">
    <w:name w:val="Plain Text"/>
    <w:basedOn w:val="Normal"/>
    <w:link w:val="PlainTextChar"/>
    <w:uiPriority w:val="99"/>
    <w:semiHidden/>
    <w:rsid w:val="00BD1E9D"/>
    <w:pPr>
      <w:spacing w:after="0" w:line="240" w:lineRule="auto"/>
    </w:pPr>
    <w:rPr>
      <w:rFonts w:ascii="Courier New" w:hAnsi="Courier New"/>
      <w:sz w:val="20"/>
      <w:szCs w:val="20"/>
      <w:lang w:eastAsia="lt-LT"/>
    </w:rPr>
  </w:style>
  <w:style w:type="character" w:customStyle="1" w:styleId="PlainTextChar1">
    <w:name w:val="Plain Text Char1"/>
    <w:basedOn w:val="DefaultParagraphFont"/>
    <w:uiPriority w:val="99"/>
    <w:semiHidden/>
    <w:rsid w:val="00BD1E9D"/>
    <w:rPr>
      <w:rFonts w:ascii="Consolas" w:eastAsia="Calibri" w:hAnsi="Consolas" w:cs="Consolas"/>
      <w:sz w:val="21"/>
      <w:szCs w:val="21"/>
    </w:rPr>
  </w:style>
  <w:style w:type="character" w:customStyle="1" w:styleId="CommentSubjectChar">
    <w:name w:val="Comment Subject Char"/>
    <w:basedOn w:val="CommentTextChar"/>
    <w:link w:val="CommentSubject"/>
    <w:uiPriority w:val="99"/>
    <w:semiHidden/>
    <w:rsid w:val="00BD1E9D"/>
    <w:rPr>
      <w:rFonts w:ascii="Times New Roman" w:eastAsia="Calibri" w:hAnsi="Times New Roman" w:cs="Times New Roman"/>
      <w:sz w:val="28"/>
      <w:szCs w:val="20"/>
      <w:lang w:eastAsia="lt-LT"/>
    </w:rPr>
  </w:style>
  <w:style w:type="paragraph" w:styleId="CommentSubject">
    <w:name w:val="annotation subject"/>
    <w:basedOn w:val="CommentText"/>
    <w:next w:val="CommentText"/>
    <w:link w:val="CommentSubjectChar"/>
    <w:uiPriority w:val="99"/>
    <w:semiHidden/>
    <w:rsid w:val="00BD1E9D"/>
    <w:rPr>
      <w:sz w:val="28"/>
      <w:lang w:eastAsia="lt-LT"/>
    </w:rPr>
  </w:style>
  <w:style w:type="character" w:customStyle="1" w:styleId="CommentSubjectChar1">
    <w:name w:val="Comment Subject Char1"/>
    <w:basedOn w:val="CommentTextChar1"/>
    <w:uiPriority w:val="99"/>
    <w:semiHidden/>
    <w:rsid w:val="00BD1E9D"/>
    <w:rPr>
      <w:rFonts w:ascii="Times New Roman" w:eastAsia="Calibri" w:hAnsi="Times New Roman" w:cs="Times New Roman"/>
      <w:b/>
      <w:bCs/>
      <w:sz w:val="20"/>
      <w:szCs w:val="20"/>
    </w:rPr>
  </w:style>
  <w:style w:type="paragraph" w:customStyle="1" w:styleId="Patvirtinta">
    <w:name w:val="Patvirtinta"/>
    <w:uiPriority w:val="99"/>
    <w:rsid w:val="00BD1E9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link w:val="BodytextChar"/>
    <w:uiPriority w:val="99"/>
    <w:rsid w:val="00BD1E9D"/>
    <w:pPr>
      <w:snapToGrid w:val="0"/>
      <w:spacing w:after="0" w:line="240" w:lineRule="auto"/>
      <w:ind w:firstLine="312"/>
      <w:jc w:val="both"/>
    </w:pPr>
    <w:rPr>
      <w:rFonts w:ascii="TimesLT" w:eastAsia="Calibri" w:hAnsi="TimesLT" w:cs="Times New Roman"/>
      <w:lang w:val="en-US"/>
    </w:rPr>
  </w:style>
  <w:style w:type="character" w:customStyle="1" w:styleId="BodytextChar">
    <w:name w:val="Body text Char"/>
    <w:link w:val="BodyText1"/>
    <w:uiPriority w:val="99"/>
    <w:locked/>
    <w:rsid w:val="00BD1E9D"/>
    <w:rPr>
      <w:rFonts w:ascii="TimesLT" w:eastAsia="Calibri" w:hAnsi="TimesLT" w:cs="Times New Roman"/>
      <w:lang w:val="en-US"/>
    </w:rPr>
  </w:style>
  <w:style w:type="paragraph" w:customStyle="1" w:styleId="CentrBoldm">
    <w:name w:val="CentrBoldm"/>
    <w:basedOn w:val="Normal"/>
    <w:uiPriority w:val="99"/>
    <w:rsid w:val="00BD1E9D"/>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uiPriority w:val="99"/>
    <w:rsid w:val="00BD1E9D"/>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BalloonText">
    <w:name w:val="Balloon Text"/>
    <w:basedOn w:val="Normal"/>
    <w:link w:val="BalloonTextChar"/>
    <w:uiPriority w:val="99"/>
    <w:semiHidden/>
    <w:rsid w:val="00BD1E9D"/>
    <w:rPr>
      <w:rFonts w:ascii="Tahoma" w:hAnsi="Tahoma"/>
      <w:sz w:val="16"/>
      <w:szCs w:val="20"/>
      <w:lang w:eastAsia="lt-LT"/>
    </w:rPr>
  </w:style>
  <w:style w:type="character" w:customStyle="1" w:styleId="BalloonTextChar">
    <w:name w:val="Balloon Text Char"/>
    <w:basedOn w:val="DefaultParagraphFont"/>
    <w:link w:val="BalloonText"/>
    <w:uiPriority w:val="99"/>
    <w:semiHidden/>
    <w:rsid w:val="00BD1E9D"/>
    <w:rPr>
      <w:rFonts w:ascii="Tahoma" w:eastAsia="Calibri" w:hAnsi="Tahoma" w:cs="Times New Roman"/>
      <w:sz w:val="16"/>
      <w:szCs w:val="20"/>
      <w:lang w:eastAsia="lt-LT"/>
    </w:rPr>
  </w:style>
  <w:style w:type="paragraph" w:styleId="BodyText">
    <w:name w:val="Body Text"/>
    <w:basedOn w:val="Normal"/>
    <w:link w:val="BodyTextChar0"/>
    <w:uiPriority w:val="99"/>
    <w:rsid w:val="00BD1E9D"/>
    <w:pPr>
      <w:spacing w:after="120"/>
    </w:pPr>
  </w:style>
  <w:style w:type="character" w:customStyle="1" w:styleId="BodyTextChar0">
    <w:name w:val="Body Text Char"/>
    <w:basedOn w:val="DefaultParagraphFont"/>
    <w:link w:val="BodyText"/>
    <w:uiPriority w:val="99"/>
    <w:rsid w:val="00BD1E9D"/>
    <w:rPr>
      <w:rFonts w:ascii="Times New Roman" w:eastAsia="Calibri" w:hAnsi="Times New Roman" w:cs="Times New Roman"/>
      <w:sz w:val="24"/>
    </w:rPr>
  </w:style>
  <w:style w:type="paragraph" w:customStyle="1" w:styleId="linija">
    <w:name w:val="linija"/>
    <w:basedOn w:val="Normal"/>
    <w:uiPriority w:val="99"/>
    <w:rsid w:val="00BD1E9D"/>
    <w:pPr>
      <w:spacing w:before="100" w:beforeAutospacing="1" w:after="100" w:afterAutospacing="1" w:line="240" w:lineRule="auto"/>
    </w:pPr>
    <w:rPr>
      <w:rFonts w:eastAsia="Times New Roman"/>
      <w:szCs w:val="24"/>
      <w:lang w:eastAsia="lt-LT"/>
    </w:rPr>
  </w:style>
  <w:style w:type="paragraph" w:styleId="BodyText2">
    <w:name w:val="Body Text 2"/>
    <w:basedOn w:val="Normal"/>
    <w:link w:val="BodyText2Char"/>
    <w:uiPriority w:val="99"/>
    <w:rsid w:val="00BD1E9D"/>
    <w:pPr>
      <w:spacing w:after="120" w:line="480" w:lineRule="auto"/>
    </w:pPr>
  </w:style>
  <w:style w:type="character" w:customStyle="1" w:styleId="BodyText2Char">
    <w:name w:val="Body Text 2 Char"/>
    <w:basedOn w:val="DefaultParagraphFont"/>
    <w:link w:val="BodyText2"/>
    <w:uiPriority w:val="99"/>
    <w:rsid w:val="00BD1E9D"/>
    <w:rPr>
      <w:rFonts w:ascii="Times New Roman" w:eastAsia="Calibri" w:hAnsi="Times New Roman" w:cs="Times New Roman"/>
      <w:sz w:val="24"/>
    </w:rPr>
  </w:style>
  <w:style w:type="paragraph" w:styleId="BodyTextIndent2">
    <w:name w:val="Body Text Indent 2"/>
    <w:basedOn w:val="Normal"/>
    <w:link w:val="BodyTextIndent2Char"/>
    <w:uiPriority w:val="99"/>
    <w:rsid w:val="00BD1E9D"/>
    <w:pPr>
      <w:spacing w:after="120" w:line="480" w:lineRule="auto"/>
      <w:ind w:left="283"/>
    </w:pPr>
  </w:style>
  <w:style w:type="character" w:customStyle="1" w:styleId="BodyTextIndent2Char">
    <w:name w:val="Body Text Indent 2 Char"/>
    <w:basedOn w:val="DefaultParagraphFont"/>
    <w:link w:val="BodyTextIndent2"/>
    <w:uiPriority w:val="99"/>
    <w:rsid w:val="00BD1E9D"/>
    <w:rPr>
      <w:rFonts w:ascii="Times New Roman" w:eastAsia="Calibri" w:hAnsi="Times New Roman" w:cs="Times New Roman"/>
      <w:sz w:val="24"/>
    </w:rPr>
  </w:style>
  <w:style w:type="paragraph" w:customStyle="1" w:styleId="Point1">
    <w:name w:val="Point 1"/>
    <w:basedOn w:val="Normal"/>
    <w:uiPriority w:val="99"/>
    <w:rsid w:val="00BD1E9D"/>
    <w:pPr>
      <w:spacing w:before="120" w:after="120" w:line="240" w:lineRule="auto"/>
      <w:ind w:left="1418" w:hanging="567"/>
      <w:jc w:val="both"/>
    </w:pPr>
    <w:rPr>
      <w:rFonts w:eastAsia="Times New Roman"/>
      <w:szCs w:val="20"/>
      <w:lang w:val="en-GB"/>
    </w:rPr>
  </w:style>
  <w:style w:type="paragraph" w:customStyle="1" w:styleId="Rub1">
    <w:name w:val="Rub1"/>
    <w:basedOn w:val="Normal"/>
    <w:uiPriority w:val="99"/>
    <w:rsid w:val="00BD1E9D"/>
    <w:pPr>
      <w:tabs>
        <w:tab w:val="left" w:pos="1276"/>
      </w:tabs>
      <w:spacing w:after="0" w:line="240" w:lineRule="auto"/>
      <w:jc w:val="both"/>
    </w:pPr>
    <w:rPr>
      <w:rFonts w:eastAsia="Times New Roman"/>
      <w:b/>
      <w:smallCaps/>
      <w:sz w:val="20"/>
      <w:szCs w:val="20"/>
      <w:lang w:val="en-GB"/>
    </w:rPr>
  </w:style>
  <w:style w:type="paragraph" w:customStyle="1" w:styleId="DiagramaCharCharDiagrama">
    <w:name w:val="Diagrama Char Char Diagrama"/>
    <w:basedOn w:val="Normal"/>
    <w:uiPriority w:val="99"/>
    <w:rsid w:val="00BD1E9D"/>
    <w:pPr>
      <w:spacing w:after="160" w:line="240" w:lineRule="exact"/>
    </w:pPr>
    <w:rPr>
      <w:rFonts w:ascii="Tahoma" w:eastAsia="Times New Roman" w:hAnsi="Tahoma"/>
      <w:sz w:val="20"/>
      <w:szCs w:val="20"/>
      <w:lang w:val="en-US"/>
    </w:rPr>
  </w:style>
  <w:style w:type="character" w:styleId="CommentReference">
    <w:name w:val="annotation reference"/>
    <w:basedOn w:val="DefaultParagraphFont"/>
    <w:rsid w:val="00BD1E9D"/>
    <w:rPr>
      <w:rFonts w:cs="Times New Roman"/>
      <w:sz w:val="18"/>
    </w:rPr>
  </w:style>
  <w:style w:type="paragraph" w:customStyle="1" w:styleId="Style2">
    <w:name w:val="Style2"/>
    <w:basedOn w:val="Normal"/>
    <w:uiPriority w:val="99"/>
    <w:rsid w:val="00BD1E9D"/>
    <w:pPr>
      <w:numPr>
        <w:numId w:val="2"/>
      </w:numPr>
      <w:spacing w:after="0" w:line="240" w:lineRule="auto"/>
      <w:jc w:val="both"/>
    </w:pPr>
    <w:rPr>
      <w:rFonts w:eastAsia="Times New Roman"/>
      <w:szCs w:val="24"/>
      <w:lang w:eastAsia="lt-LT"/>
    </w:rPr>
  </w:style>
  <w:style w:type="paragraph" w:styleId="HTMLPreformatted">
    <w:name w:val="HTML Preformatted"/>
    <w:basedOn w:val="Normal"/>
    <w:link w:val="HTMLPreformattedChar"/>
    <w:uiPriority w:val="99"/>
    <w:rsid w:val="00BD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BD1E9D"/>
    <w:rPr>
      <w:rFonts w:ascii="Courier New" w:eastAsia="Times New Roman" w:hAnsi="Courier New" w:cs="Courier New"/>
      <w:sz w:val="20"/>
      <w:szCs w:val="20"/>
      <w:lang w:eastAsia="lt-LT"/>
    </w:rPr>
  </w:style>
  <w:style w:type="character" w:customStyle="1" w:styleId="longtext">
    <w:name w:val="long_text"/>
    <w:basedOn w:val="DefaultParagraphFont"/>
    <w:uiPriority w:val="99"/>
    <w:rsid w:val="00BD1E9D"/>
    <w:rPr>
      <w:rFonts w:cs="Times New Roman"/>
    </w:rPr>
  </w:style>
  <w:style w:type="paragraph" w:customStyle="1" w:styleId="StyleNumberedLeft19mm">
    <w:name w:val="Style Numbered Left:  19 mm"/>
    <w:basedOn w:val="Normal"/>
    <w:uiPriority w:val="99"/>
    <w:rsid w:val="00BD1E9D"/>
    <w:pPr>
      <w:suppressAutoHyphens/>
      <w:spacing w:after="0" w:line="240" w:lineRule="auto"/>
      <w:ind w:left="1152"/>
      <w:jc w:val="both"/>
    </w:pPr>
    <w:rPr>
      <w:rFonts w:ascii="Verdana" w:eastAsia="Times New Roman" w:hAnsi="Verdana"/>
      <w:sz w:val="16"/>
      <w:szCs w:val="16"/>
      <w:lang w:eastAsia="ar-SA"/>
    </w:rPr>
  </w:style>
  <w:style w:type="paragraph" w:customStyle="1" w:styleId="ListParagraph1">
    <w:name w:val="List Paragraph1"/>
    <w:basedOn w:val="Normal"/>
    <w:uiPriority w:val="99"/>
    <w:rsid w:val="00BD1E9D"/>
    <w:pPr>
      <w:ind w:left="720"/>
      <w:contextualSpacing/>
    </w:pPr>
    <w:rPr>
      <w:rFonts w:ascii="Calibri" w:hAnsi="Calibri"/>
      <w:sz w:val="22"/>
      <w:lang w:val="en-US"/>
    </w:rPr>
  </w:style>
  <w:style w:type="character" w:styleId="Emphasis">
    <w:name w:val="Emphasis"/>
    <w:basedOn w:val="DefaultParagraphFont"/>
    <w:uiPriority w:val="99"/>
    <w:qFormat/>
    <w:rsid w:val="00BD1E9D"/>
    <w:rPr>
      <w:rFonts w:cs="Times New Roman"/>
      <w:i/>
    </w:rPr>
  </w:style>
  <w:style w:type="paragraph" w:customStyle="1" w:styleId="BasicParagraph">
    <w:name w:val="[Basic Paragraph]"/>
    <w:basedOn w:val="Normal"/>
    <w:uiPriority w:val="99"/>
    <w:rsid w:val="00BD1E9D"/>
    <w:pPr>
      <w:suppressAutoHyphens/>
      <w:autoSpaceDE w:val="0"/>
      <w:spacing w:after="0" w:line="288" w:lineRule="auto"/>
      <w:textAlignment w:val="center"/>
    </w:pPr>
    <w:rPr>
      <w:rFonts w:eastAsia="Times New Roman" w:cs="Calibri"/>
      <w:color w:val="000000"/>
      <w:szCs w:val="24"/>
      <w:lang w:eastAsia="ar-SA"/>
    </w:rPr>
  </w:style>
  <w:style w:type="character" w:styleId="PageNumber">
    <w:name w:val="page number"/>
    <w:basedOn w:val="DefaultParagraphFont"/>
    <w:uiPriority w:val="99"/>
    <w:rsid w:val="00BD1E9D"/>
    <w:rPr>
      <w:rFonts w:cs="Times New Roman"/>
    </w:rPr>
  </w:style>
  <w:style w:type="character" w:customStyle="1" w:styleId="paratext1">
    <w:name w:val="paratext1"/>
    <w:uiPriority w:val="99"/>
    <w:rsid w:val="00BD1E9D"/>
    <w:rPr>
      <w:rFonts w:ascii="Verdana" w:hAnsi="Verdana"/>
      <w:color w:val="000000"/>
      <w:sz w:val="17"/>
    </w:rPr>
  </w:style>
  <w:style w:type="paragraph" w:styleId="NormalWeb">
    <w:name w:val="Normal (Web)"/>
    <w:basedOn w:val="Normal"/>
    <w:rsid w:val="00BD1E9D"/>
    <w:pPr>
      <w:spacing w:before="100" w:beforeAutospacing="1" w:after="100" w:afterAutospacing="1" w:line="240" w:lineRule="auto"/>
    </w:pPr>
    <w:rPr>
      <w:rFonts w:eastAsia="Times New Roman"/>
      <w:szCs w:val="24"/>
      <w:lang w:eastAsia="lt-LT"/>
    </w:rPr>
  </w:style>
  <w:style w:type="character" w:customStyle="1" w:styleId="gi">
    <w:name w:val="gi"/>
    <w:rsid w:val="00BD1E9D"/>
  </w:style>
  <w:style w:type="paragraph" w:styleId="NoSpacing">
    <w:name w:val="No Spacing"/>
    <w:uiPriority w:val="1"/>
    <w:qFormat/>
    <w:rsid w:val="00BD1E9D"/>
    <w:pPr>
      <w:spacing w:after="0" w:line="240" w:lineRule="auto"/>
    </w:pPr>
    <w:rPr>
      <w:rFonts w:ascii="Times New Roman" w:eastAsia="Calibri" w:hAnsi="Times New Roman" w:cs="Times New Roman"/>
      <w:sz w:val="24"/>
    </w:rPr>
  </w:style>
  <w:style w:type="paragraph" w:styleId="ListParagraph">
    <w:name w:val="List Paragraph"/>
    <w:aliases w:val="List Paragraph Red,Bullet EY,Buletai,List Paragraph21,List Paragraph2,lp1,Bullet 1,Use Case List Paragraph,Numbering,ERP-List Paragraph,List Paragraph11,List Paragraph111,Normal bullet 2,Paragraph,List L1,List not in Table,Lentele"/>
    <w:basedOn w:val="Normal"/>
    <w:link w:val="ListParagraphChar"/>
    <w:uiPriority w:val="34"/>
    <w:qFormat/>
    <w:rsid w:val="00BD1E9D"/>
    <w:pPr>
      <w:ind w:left="720"/>
      <w:contextualSpacing/>
    </w:pPr>
    <w:rPr>
      <w:rFonts w:eastAsia="Times New Roman"/>
    </w:rPr>
  </w:style>
  <w:style w:type="paragraph" w:styleId="Title">
    <w:name w:val="Title"/>
    <w:basedOn w:val="Normal"/>
    <w:link w:val="TitleChar"/>
    <w:uiPriority w:val="99"/>
    <w:qFormat/>
    <w:rsid w:val="00BD1E9D"/>
    <w:pPr>
      <w:spacing w:after="0" w:line="240" w:lineRule="auto"/>
      <w:jc w:val="center"/>
    </w:pPr>
    <w:rPr>
      <w:rFonts w:eastAsia="Times New Roman"/>
      <w:b/>
      <w:bCs/>
      <w:caps/>
      <w:szCs w:val="24"/>
    </w:rPr>
  </w:style>
  <w:style w:type="character" w:customStyle="1" w:styleId="TitleChar">
    <w:name w:val="Title Char"/>
    <w:basedOn w:val="DefaultParagraphFont"/>
    <w:link w:val="Title"/>
    <w:uiPriority w:val="99"/>
    <w:rsid w:val="00BD1E9D"/>
    <w:rPr>
      <w:rFonts w:ascii="Times New Roman" w:eastAsia="Times New Roman" w:hAnsi="Times New Roman" w:cs="Times New Roman"/>
      <w:b/>
      <w:bCs/>
      <w:caps/>
      <w:sz w:val="24"/>
      <w:szCs w:val="24"/>
    </w:rPr>
  </w:style>
  <w:style w:type="paragraph" w:customStyle="1" w:styleId="BodyText20">
    <w:name w:val="Body Text2"/>
    <w:uiPriority w:val="99"/>
    <w:rsid w:val="00BD1E9D"/>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3Char">
    <w:name w:val="Body Text 3 Char"/>
    <w:basedOn w:val="DefaultParagraphFont"/>
    <w:link w:val="BodyText3"/>
    <w:uiPriority w:val="99"/>
    <w:semiHidden/>
    <w:rsid w:val="00BD1E9D"/>
    <w:rPr>
      <w:rFonts w:ascii="Times New Roman" w:eastAsia="Calibri" w:hAnsi="Times New Roman" w:cs="Times New Roman"/>
      <w:sz w:val="16"/>
      <w:szCs w:val="16"/>
    </w:rPr>
  </w:style>
  <w:style w:type="paragraph" w:styleId="BodyText3">
    <w:name w:val="Body Text 3"/>
    <w:basedOn w:val="Normal"/>
    <w:link w:val="BodyText3Char"/>
    <w:uiPriority w:val="99"/>
    <w:semiHidden/>
    <w:rsid w:val="00BD1E9D"/>
    <w:pPr>
      <w:spacing w:after="120"/>
    </w:pPr>
    <w:rPr>
      <w:sz w:val="16"/>
      <w:szCs w:val="16"/>
    </w:rPr>
  </w:style>
  <w:style w:type="paragraph" w:customStyle="1" w:styleId="Section1">
    <w:name w:val="Section 1"/>
    <w:basedOn w:val="Normal"/>
    <w:uiPriority w:val="99"/>
    <w:rsid w:val="00BD1E9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pPr>
    <w:rPr>
      <w:rFonts w:eastAsia="Times New Roman"/>
      <w:szCs w:val="24"/>
      <w:lang w:val="en-GB"/>
    </w:rPr>
  </w:style>
  <w:style w:type="paragraph" w:styleId="FootnoteText">
    <w:name w:val="footnote text"/>
    <w:basedOn w:val="Normal"/>
    <w:link w:val="FootnoteTextChar"/>
    <w:uiPriority w:val="99"/>
    <w:semiHidden/>
    <w:rsid w:val="00BD1E9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BD1E9D"/>
    <w:rPr>
      <w:rFonts w:ascii="Times New Roman" w:eastAsia="Times New Roman" w:hAnsi="Times New Roman" w:cs="Times New Roman"/>
      <w:sz w:val="20"/>
      <w:szCs w:val="20"/>
      <w:lang w:val="en-US"/>
    </w:rPr>
  </w:style>
  <w:style w:type="character" w:customStyle="1" w:styleId="st">
    <w:name w:val="st"/>
    <w:basedOn w:val="DefaultParagraphFont"/>
    <w:uiPriority w:val="99"/>
    <w:rsid w:val="00BD1E9D"/>
    <w:rPr>
      <w:rFonts w:cs="Times New Roman"/>
    </w:rPr>
  </w:style>
  <w:style w:type="table" w:styleId="TableGrid">
    <w:name w:val="Table Grid"/>
    <w:basedOn w:val="TableNormal"/>
    <w:uiPriority w:val="39"/>
    <w:rsid w:val="00C9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47A"/>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39"/>
    <w:rsid w:val="0039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5FD"/>
    <w:pPr>
      <w:autoSpaceDE w:val="0"/>
      <w:autoSpaceDN w:val="0"/>
      <w:adjustRightInd w:val="0"/>
      <w:spacing w:after="0" w:line="240" w:lineRule="auto"/>
      <w:ind w:firstLine="720"/>
      <w:jc w:val="both"/>
    </w:pPr>
    <w:rPr>
      <w:rFonts w:ascii="Arial" w:eastAsia="Calibri" w:hAnsi="Arial" w:cs="Arial"/>
      <w:color w:val="000000"/>
      <w:sz w:val="24"/>
      <w:szCs w:val="24"/>
      <w:lang w:val="en-US"/>
    </w:rPr>
  </w:style>
  <w:style w:type="paragraph" w:customStyle="1" w:styleId="Pastraipa">
    <w:name w:val="Pastraipa"/>
    <w:basedOn w:val="Normal"/>
    <w:link w:val="PastraipaChar"/>
    <w:qFormat/>
    <w:rsid w:val="00B87919"/>
    <w:pPr>
      <w:spacing w:after="0" w:line="240" w:lineRule="auto"/>
      <w:ind w:firstLine="851"/>
      <w:jc w:val="both"/>
    </w:pPr>
    <w:rPr>
      <w:szCs w:val="24"/>
    </w:rPr>
  </w:style>
  <w:style w:type="character" w:customStyle="1" w:styleId="PastraipaChar">
    <w:name w:val="Pastraipa Char"/>
    <w:basedOn w:val="DefaultParagraphFont"/>
    <w:link w:val="Pastraipa"/>
    <w:rsid w:val="00B87919"/>
    <w:rPr>
      <w:rFonts w:ascii="Times New Roman" w:eastAsia="Calibri" w:hAnsi="Times New Roman" w:cs="Times New Roman"/>
      <w:sz w:val="24"/>
      <w:szCs w:val="24"/>
    </w:rPr>
  </w:style>
  <w:style w:type="table" w:customStyle="1" w:styleId="TableGrid2">
    <w:name w:val="Table Grid2"/>
    <w:basedOn w:val="TableNormal"/>
    <w:next w:val="TableGrid"/>
    <w:uiPriority w:val="39"/>
    <w:rsid w:val="0059553B"/>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1A3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04B0F"/>
    <w:pPr>
      <w:numPr>
        <w:ilvl w:val="1"/>
      </w:numPr>
      <w:spacing w:after="220" w:line="240" w:lineRule="auto"/>
      <w:ind w:firstLine="851"/>
      <w:contextualSpacing/>
      <w:jc w:val="center"/>
    </w:pPr>
    <w:rPr>
      <w:rFonts w:eastAsiaTheme="minorEastAsia" w:cstheme="minorBidi"/>
      <w:b/>
      <w:caps/>
    </w:rPr>
  </w:style>
  <w:style w:type="character" w:customStyle="1" w:styleId="SubtitleChar">
    <w:name w:val="Subtitle Char"/>
    <w:basedOn w:val="DefaultParagraphFont"/>
    <w:link w:val="Subtitle"/>
    <w:uiPriority w:val="11"/>
    <w:rsid w:val="00E04B0F"/>
    <w:rPr>
      <w:rFonts w:ascii="Times New Roman" w:eastAsiaTheme="minorEastAsia" w:hAnsi="Times New Roman"/>
      <w:b/>
      <w:caps/>
      <w:sz w:val="24"/>
    </w:rPr>
  </w:style>
  <w:style w:type="character" w:styleId="FollowedHyperlink">
    <w:name w:val="FollowedHyperlink"/>
    <w:basedOn w:val="DefaultParagraphFont"/>
    <w:uiPriority w:val="99"/>
    <w:semiHidden/>
    <w:unhideWhenUsed/>
    <w:rsid w:val="00C241F9"/>
    <w:rPr>
      <w:color w:val="800080" w:themeColor="followedHyperlink"/>
      <w:u w:val="single"/>
    </w:rPr>
  </w:style>
  <w:style w:type="paragraph" w:customStyle="1" w:styleId="Char">
    <w:name w:val="Char"/>
    <w:basedOn w:val="Normal"/>
    <w:rsid w:val="00571CA3"/>
    <w:pPr>
      <w:spacing w:after="160" w:line="240" w:lineRule="exact"/>
    </w:pPr>
    <w:rPr>
      <w:rFonts w:ascii="Verdana" w:eastAsia="Times New Roman" w:hAnsi="Verdana"/>
      <w:sz w:val="20"/>
      <w:szCs w:val="20"/>
      <w:lang w:eastAsia="lt-LT"/>
    </w:rPr>
  </w:style>
  <w:style w:type="character" w:customStyle="1" w:styleId="ListParagraphChar">
    <w:name w:val="List Paragraph Char"/>
    <w:aliases w:val="List Paragraph Red Char,Bullet EY Char,Buletai Char,List Paragraph21 Char,List Paragraph2 Char,lp1 Char,Bullet 1 Char,Use Case List Paragraph Char,Numbering Char,ERP-List Paragraph Char,List Paragraph11 Char,List Paragraph111 Char"/>
    <w:basedOn w:val="DefaultParagraphFont"/>
    <w:link w:val="ListParagraph"/>
    <w:uiPriority w:val="34"/>
    <w:locked/>
    <w:rsid w:val="00FE1061"/>
    <w:rPr>
      <w:rFonts w:ascii="Times New Roman" w:eastAsia="Times New Roman" w:hAnsi="Times New Roman" w:cs="Times New Roman"/>
      <w:sz w:val="24"/>
    </w:rPr>
  </w:style>
  <w:style w:type="character" w:customStyle="1" w:styleId="Neapdorotaspaminjimas1">
    <w:name w:val="Neapdorotas paminėjimas1"/>
    <w:basedOn w:val="DefaultParagraphFont"/>
    <w:uiPriority w:val="99"/>
    <w:semiHidden/>
    <w:unhideWhenUsed/>
    <w:rsid w:val="00FC5B25"/>
    <w:rPr>
      <w:color w:val="605E5C"/>
      <w:shd w:val="clear" w:color="auto" w:fill="E1DFDD"/>
    </w:rPr>
  </w:style>
  <w:style w:type="paragraph" w:styleId="BodyTextIndent">
    <w:name w:val="Body Text Indent"/>
    <w:basedOn w:val="Normal"/>
    <w:link w:val="BodyTextIndentChar"/>
    <w:uiPriority w:val="99"/>
    <w:unhideWhenUsed/>
    <w:rsid w:val="007C6D0B"/>
    <w:pPr>
      <w:spacing w:after="120"/>
      <w:ind w:left="283"/>
    </w:pPr>
  </w:style>
  <w:style w:type="character" w:customStyle="1" w:styleId="BodyTextIndentChar">
    <w:name w:val="Body Text Indent Char"/>
    <w:basedOn w:val="DefaultParagraphFont"/>
    <w:link w:val="BodyTextIndent"/>
    <w:uiPriority w:val="99"/>
    <w:rsid w:val="007C6D0B"/>
    <w:rPr>
      <w:rFonts w:ascii="Times New Roman" w:eastAsia="Calibri" w:hAnsi="Times New Roman" w:cs="Times New Roman"/>
      <w:sz w:val="24"/>
    </w:rPr>
  </w:style>
  <w:style w:type="character" w:customStyle="1" w:styleId="normaltextrun">
    <w:name w:val="normaltextrun"/>
    <w:basedOn w:val="DefaultParagraphFont"/>
    <w:rsid w:val="006043E4"/>
  </w:style>
  <w:style w:type="character" w:styleId="UnresolvedMention">
    <w:name w:val="Unresolved Mention"/>
    <w:basedOn w:val="DefaultParagraphFont"/>
    <w:uiPriority w:val="99"/>
    <w:semiHidden/>
    <w:unhideWhenUsed/>
    <w:rsid w:val="000541F2"/>
    <w:rPr>
      <w:color w:val="605E5C"/>
      <w:shd w:val="clear" w:color="auto" w:fill="E1DFDD"/>
    </w:rPr>
  </w:style>
  <w:style w:type="character" w:styleId="FootnoteReference">
    <w:name w:val="footnote reference"/>
    <w:basedOn w:val="DefaultParagraphFont"/>
    <w:uiPriority w:val="99"/>
    <w:semiHidden/>
    <w:unhideWhenUsed/>
    <w:rsid w:val="00953CBB"/>
    <w:rPr>
      <w:vertAlign w:val="superscript"/>
    </w:rPr>
  </w:style>
  <w:style w:type="paragraph" w:customStyle="1" w:styleId="pf0">
    <w:name w:val="pf0"/>
    <w:basedOn w:val="Normal"/>
    <w:rsid w:val="008B15FD"/>
    <w:pPr>
      <w:spacing w:before="100" w:beforeAutospacing="1" w:after="100" w:afterAutospacing="1" w:line="240" w:lineRule="auto"/>
    </w:pPr>
    <w:rPr>
      <w:rFonts w:eastAsia="Times New Roman"/>
      <w:szCs w:val="24"/>
      <w:lang w:eastAsia="lt-LT"/>
    </w:rPr>
  </w:style>
  <w:style w:type="character" w:customStyle="1" w:styleId="cf01">
    <w:name w:val="cf01"/>
    <w:basedOn w:val="DefaultParagraphFont"/>
    <w:rsid w:val="008B15FD"/>
    <w:rPr>
      <w:rFonts w:ascii="Segoe UI" w:hAnsi="Segoe UI" w:cs="Segoe UI" w:hint="default"/>
      <w:sz w:val="18"/>
      <w:szCs w:val="18"/>
    </w:rPr>
  </w:style>
  <w:style w:type="character" w:customStyle="1" w:styleId="cf11">
    <w:name w:val="cf11"/>
    <w:basedOn w:val="DefaultParagraphFont"/>
    <w:rsid w:val="008B15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0780">
      <w:bodyDiv w:val="1"/>
      <w:marLeft w:val="0"/>
      <w:marRight w:val="0"/>
      <w:marTop w:val="0"/>
      <w:marBottom w:val="0"/>
      <w:divBdr>
        <w:top w:val="none" w:sz="0" w:space="0" w:color="auto"/>
        <w:left w:val="none" w:sz="0" w:space="0" w:color="auto"/>
        <w:bottom w:val="none" w:sz="0" w:space="0" w:color="auto"/>
        <w:right w:val="none" w:sz="0" w:space="0" w:color="auto"/>
      </w:divBdr>
    </w:div>
    <w:div w:id="882985202">
      <w:bodyDiv w:val="1"/>
      <w:marLeft w:val="0"/>
      <w:marRight w:val="0"/>
      <w:marTop w:val="0"/>
      <w:marBottom w:val="0"/>
      <w:divBdr>
        <w:top w:val="none" w:sz="0" w:space="0" w:color="auto"/>
        <w:left w:val="none" w:sz="0" w:space="0" w:color="auto"/>
        <w:bottom w:val="none" w:sz="0" w:space="0" w:color="auto"/>
        <w:right w:val="none" w:sz="0" w:space="0" w:color="auto"/>
      </w:divBdr>
    </w:div>
    <w:div w:id="1150514716">
      <w:bodyDiv w:val="1"/>
      <w:marLeft w:val="0"/>
      <w:marRight w:val="0"/>
      <w:marTop w:val="0"/>
      <w:marBottom w:val="0"/>
      <w:divBdr>
        <w:top w:val="none" w:sz="0" w:space="0" w:color="auto"/>
        <w:left w:val="none" w:sz="0" w:space="0" w:color="auto"/>
        <w:bottom w:val="none" w:sz="0" w:space="0" w:color="auto"/>
        <w:right w:val="none" w:sz="0" w:space="0" w:color="auto"/>
      </w:divBdr>
    </w:div>
    <w:div w:id="1159462964">
      <w:bodyDiv w:val="1"/>
      <w:marLeft w:val="0"/>
      <w:marRight w:val="0"/>
      <w:marTop w:val="0"/>
      <w:marBottom w:val="0"/>
      <w:divBdr>
        <w:top w:val="none" w:sz="0" w:space="0" w:color="auto"/>
        <w:left w:val="none" w:sz="0" w:space="0" w:color="auto"/>
        <w:bottom w:val="none" w:sz="0" w:space="0" w:color="auto"/>
        <w:right w:val="none" w:sz="0" w:space="0" w:color="auto"/>
      </w:divBdr>
    </w:div>
    <w:div w:id="1184705400">
      <w:bodyDiv w:val="1"/>
      <w:marLeft w:val="0"/>
      <w:marRight w:val="0"/>
      <w:marTop w:val="0"/>
      <w:marBottom w:val="0"/>
      <w:divBdr>
        <w:top w:val="none" w:sz="0" w:space="0" w:color="auto"/>
        <w:left w:val="none" w:sz="0" w:space="0" w:color="auto"/>
        <w:bottom w:val="none" w:sz="0" w:space="0" w:color="auto"/>
        <w:right w:val="none" w:sz="0" w:space="0" w:color="auto"/>
      </w:divBdr>
    </w:div>
    <w:div w:id="1218249166">
      <w:bodyDiv w:val="1"/>
      <w:marLeft w:val="0"/>
      <w:marRight w:val="0"/>
      <w:marTop w:val="0"/>
      <w:marBottom w:val="0"/>
      <w:divBdr>
        <w:top w:val="none" w:sz="0" w:space="0" w:color="auto"/>
        <w:left w:val="none" w:sz="0" w:space="0" w:color="auto"/>
        <w:bottom w:val="none" w:sz="0" w:space="0" w:color="auto"/>
        <w:right w:val="none" w:sz="0" w:space="0" w:color="auto"/>
      </w:divBdr>
    </w:div>
    <w:div w:id="1279023703">
      <w:bodyDiv w:val="1"/>
      <w:marLeft w:val="0"/>
      <w:marRight w:val="0"/>
      <w:marTop w:val="0"/>
      <w:marBottom w:val="0"/>
      <w:divBdr>
        <w:top w:val="none" w:sz="0" w:space="0" w:color="auto"/>
        <w:left w:val="none" w:sz="0" w:space="0" w:color="auto"/>
        <w:bottom w:val="none" w:sz="0" w:space="0" w:color="auto"/>
        <w:right w:val="none" w:sz="0" w:space="0" w:color="auto"/>
      </w:divBdr>
    </w:div>
    <w:div w:id="1667243180">
      <w:bodyDiv w:val="1"/>
      <w:marLeft w:val="0"/>
      <w:marRight w:val="0"/>
      <w:marTop w:val="0"/>
      <w:marBottom w:val="0"/>
      <w:divBdr>
        <w:top w:val="none" w:sz="0" w:space="0" w:color="auto"/>
        <w:left w:val="none" w:sz="0" w:space="0" w:color="auto"/>
        <w:bottom w:val="none" w:sz="0" w:space="0" w:color="auto"/>
        <w:right w:val="none" w:sz="0" w:space="0" w:color="auto"/>
      </w:divBdr>
    </w:div>
    <w:div w:id="1889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3697-2513-4234-B832-C938403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8816</Words>
  <Characters>5026</Characters>
  <Application>Microsoft Office Word</Application>
  <DocSecurity>4</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Laima Jucaitienė</cp:lastModifiedBy>
  <cp:revision>2</cp:revision>
  <cp:lastPrinted>2017-09-19T17:32:00Z</cp:lastPrinted>
  <dcterms:created xsi:type="dcterms:W3CDTF">2024-01-05T06:12:00Z</dcterms:created>
  <dcterms:modified xsi:type="dcterms:W3CDTF">2024-01-05T06:12:00Z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52f57433eed4ec9313517b107a23c61852e5206052f060b8ba2661437ba192b0</vt:lpwstr>
  </property>
</Properties>
</file>